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  <w:t xml:space="preserve">Муниципальное бюджетное дошкольное образовательное учреждение – 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  <w:t>детский сад компенсирующего вида № 266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Cs w:val="28"/>
          <w:lang w:eastAsia="ar-SA" w:bidi="ar-SA"/>
        </w:rPr>
        <w:t>620072, г. Екатеринбург, ул. Рассветная, 13а,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Cs w:val="28"/>
          <w:lang w:eastAsia="ar-SA" w:bidi="ar-SA"/>
        </w:rPr>
        <w:t>тел.: 8(343)347-27-10, тел./факс: 348-41-15,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val="en-US" w:eastAsia="ar-SA" w:bidi="ar-SA"/>
        </w:rPr>
      </w:pPr>
      <w:r>
        <w:rPr>
          <w:rFonts w:eastAsia="Times New Roman" w:cs="Times New Roman" w:ascii="Times New Roman" w:hAnsi="Times New Roman"/>
          <w:szCs w:val="28"/>
          <w:lang w:val="en-US" w:eastAsia="ar-SA" w:bidi="ar-SA"/>
        </w:rPr>
        <w:t>e-mail: mdou266@yandex.ru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Мастер-класс </w:t>
      </w: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ar-SA" w:bidi="ar-SA"/>
        </w:rPr>
        <w:t xml:space="preserve"> «Развитие познавательных способностей и творческой инициативы у детей с ОВЗ по средством детского конструирования»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ar-SA" w:bidi="ar-SA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</w:r>
    </w:p>
    <w:p>
      <w:pPr>
        <w:pStyle w:val="Normal"/>
        <w:ind w:left="4536" w:right="0" w:hanging="0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 xml:space="preserve">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ab/>
        <w:tab/>
        <w:tab/>
        <w:t xml:space="preserve">Разработал: учитель-дефектолог </w:t>
        <w:tab/>
        <w:t>Черных А.Ю.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Екатеринбург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декабрь, 2019 г.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tbl>
      <w:tblPr>
        <w:tblW w:w="10997" w:type="dxa"/>
        <w:jc w:val="left"/>
        <w:tblInd w:w="-64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1756"/>
        <w:gridCol w:w="9240"/>
      </w:tblGrid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  <w:p>
            <w:pPr>
              <w:pStyle w:val="Style20"/>
              <w:jc w:val="both"/>
              <w:rPr>
                <w:rFonts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Сейчас мы с вам вернемся в детство и поиграем с различными конструкторами. На свете существует огромное количество конструкторов всех их и не перечислить сегодня мы рассмотрим лишь некоторые из них. Особое внимание хочется уделить LEGO-конструктору. Этот конструктор: отвечает высоким гигиеническим требованиям, очень прочный.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А теперь давайте приступим к конструированию. Возьмите, пожалуйста, три кирпичика 2х4 и скрепите их. </w:t>
            </w:r>
          </w:p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–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Как Вы думаете, сколько существует способов соединения этих фигур?</w:t>
            </w:r>
          </w:p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–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Существует 1060 способов соединения этих кирпичиков. Это говорит об огромных конструкторских возможностях материала.  А теперь скрепим эти три детали следующим способом:  Дополним свою конструкцию 2–4 любыми другими деталями.  </w:t>
            </w:r>
          </w:p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И расскажем, что у каждого получилось. </w:t>
            </w:r>
          </w:p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Вы заметили, что мы не только конструируем, но и рассказываем о том, что сделали и имеем возможность держать в руках!? То, приоритетным направлением в работе с конструктором LEGO является не только приобретение умений и навыков в области конструирования, но и стимулирование мыслительно-речевой активности ребенка. LEGO- технологии мы применяем в программных занятиях, проектной деятельности, дополнительном образовании, коррекционной работе.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Сечас я вам расскажу о видах  детского конструирования: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Конструирование по образцу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— когда есть готовая модель того, что нужно построить 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(например, изображение или схема дома)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При конструировании по условиям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— образца нет, задаются только условия, которым постройка должна соответствовать (например, домик для собачки должен быть маленьким, а для лошадки — большим). 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Конструирование по замыслу предполагает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что ребёнок сам, без каких-либо внешних ограничений, создаст образ будущего сооружения и воплотит его в материале, который имеется в его распоряжении. Этот тип конструирования лучше остальных развивает творческие способности малыша. Формирование детско-родительских отношений в процессе игровой деятельности с конструктором.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Первые этапы работы с конструктором </w:t>
            </w:r>
          </w:p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первых этапах работы конструкторм необходимо детям дать возможность насладиться конструктором – ощупать его, самостоятельно пофантазировать. Затем, идут дидактические игры и игровые упражнения на знакомство с терминологией, закрепление пространственно-временных представлений, творческое воображение. Вот некоторые из них: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"Спина к спине"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(два человека сидят спиной друг к другу и имеют несколько одинаковых деталей; один составляет фигуру и вслух проговаривает, что он делает, у другого должна получиться такая же фигура).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"Дополни фигуру"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(предлагается дополнить готовую конструкцию несколькими деталями; полученный результат обговаривается каждым).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Давайте попробуем поиграть в игру "Вспомни и собери"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Я покажу Вам готовую небольшую конструкцию из LEGO, а Вы по памяти воспроизведете ее. Многие игровые упражнения можно комбинировать. Например, игру «Вспомни и собери» дополнить игрой "Что сначала, что потом?" (проговаривание последовательности построения готовой конструкции).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Выберем водящего для игры "Делай как я". Само название говорит за себя. Только видеть то, что делает водящий, мы не будем, а постараемся следовать четкой инструкции на слух.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"Волшебный мешочек" (ощупывание деталей, поиск аналогичной, проговаривание ее признаков). Ребенок понимает, что если деталь не видна, то речь идет только о таких признаках, как ФОРМА и РАЗМЕР (количество кнопок), ЦВЕТ «спрятался» в мешочке. "Из одинакового – разное" (из одинакового набора деталей (для каждого) сделать конструкцию и объяснить на что (кого) она похожа). "Где мое место" (объясняют расположение детали в готовой конструкции или ищут деталь по описанию ее расположения). "Что изменилось?" (сравнение двух готовых конструкций (можно по памяти)). "Найди пару". "Да – нет". (Каждый игрок или команда загадывает деталь. Друг другу задаются вопросы, на которые можно отвечать либо "да", либо "нет". Цель – отгадать деталь, чтобы вопросов было как можно меньше.)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Давайте познакомимся с различными видами кладки: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Кирпичная кладка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Вы, наверное, догадались, что именно такую кладку можно увидеть, рассматривая кирпичное сооружение. Возьмите четыре детали 2х4 и положите их в полоску перед собой. Следующий ряд закрепите так, чтобы кирпич лежал на трещинке, а пустые места по бокам заполните деталями. Будет здорово, если Вы обратите внимание еще и на цветовое решение, т.е., выложите узор. Односторонняя лестничная кладка. Берем деталь 2х2. Каждая следующая деталь крепится снизу, с одной стороны выступая на две кнопки, образуя ступеньки, с другой – ровную стенку. Продолжите самостоятельно, но помните, для прочности конструкции, внутри нашей лестницы – кирпичная кладка!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Пирамидная кладка – ступеньки.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Посмотрите на эту конструкцию! Что она напоминает?  треугольник  плоскую пирамиду  двустороннюю лестницу Ее можно выполнять с верхней детали, либо с нижней детали. Попробуем конструировать с нижней детали. Возьмите кирпич 2х10, поставьте детали, отступив справа и слева по две кнопки, затем докладываем пустоту. Следующие ряды делаем по аналогии – уменьшаем к верху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Система включения технологии-конструирования в программные занятия </w:t>
            </w:r>
          </w:p>
          <w:p>
            <w:pPr>
              <w:pStyle w:val="Normal"/>
              <w:spacing w:before="0" w:after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Темы занятий по конструированию сопряжены с тематикой занятий по «Окружающему миру» (различные виды транспорта, мебель, животные, человек и т.д.) Здесь мы обращаем внимание не только на формирование конструктивных навыков, но и стимулируем мыслительноречевую активность, т.к. обязательным условием является обговаривание или презентация готовых форм, т.о. ведется работа по развитию речи: формирование грамматического строя, словарная работа, развитие образной речи. Знания по ознакомлению с художественной литературой помогают при работе над образом героя. Опыт, приобретенный на занятиях по конструированию, можно наблюдать в словотворчестве и игре-драматизации, в самостоятельной деятельности. 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Как работает эта система? Проиллюстрируем ее конкретными примерами. 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Давайте мы сконструируем стул. – Как Вы думаете, с чего удобнее будет начать? – C сидения, это платформа, затем прикрепим ножки и спинку.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Каким образом на занятии по конструированию по теме «Предметы быта. Стул» можно затронуть речевые аспекты?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Игра «Укрась слово»: подбор к существительному как можно больше прилагательных.  Например: Стул – низкий, высокий, удобный, мягкий, детский (стульчик), барный, деревянный, металлический. Параллельно мы обращали внимание и на многозначность слов. Спинка, ножка – у стула, кровати. Спинка (спина), ножка (нога) – у человека. Ручка есть у чашки, ребенок вспоминает: у чего еще есть ручка? (у двери, утюга, пилы, две ручки у подноса и т.п.), а еще ручка – пишущий инструмент, про маленькую руку говорят ручка, ребенок просится «на ручки к маме».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По теме «Транспорт», работа ведется не только над словарем на уровне познавательного развития (т.е. знакомство с новыми словами, понятиями и как следствие, количественный рост словарного запаса - капот, бампер, двигатель, бензобак; палуба, трюм, мачта), но мы также формируем грамматический строй.  Например:  изменение существительных по числам и падежам   много кораблей, нет корабля, понравилось конструировать корабль согласование существительных и прилагательных  широкая палуба, глубокий трюм, высокая мачта  образование степени сравнения прилагательных  мачта высокая - выше - высоченная - самая высокая составление и употребление сложных слов  многопалубный, двухпалубный, трех (четырех, пяти, шести, семи…) палубный корабль.  Создавая модели воздушного и наземного транспорта, ребенок задумывается, куда можно поехать или полететь, старается рассуждать, отвечая на вопросы: Почему на самолетах не летают в городе? Почему аэродромы находятся за пределами городом? Куда удобнее поехать на машине, а куда полететь на самолете и почему. Развитие мыслительно-речевой активности происходит через игры: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«Кто что делает» - игра на обогащение лексического запаса словамидействиями (глаголами).  Например: машина – едет, перевозит, тарахтит, ломается, мигает, сигналит, разгоняется, тормозит, мчится, подвозит, поворачивает, заводится… «Мы едем, едем, едем…» - игра на словообразование, выстраивание последовательности действий на базе одного корня, включение слова в словосочетание. 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Например: автомобиль выехал из гаража, подъехал к мосту, переехал мост, хотел объехать пробку (работа над многозначностью слова «пробка»), съехал на обочину и т.д.  </w:t>
            </w:r>
          </w:p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Таким образом при создании каждой постройки можно работать над развитием речи. Кроме того здесь еще идет работа над математическими представлениями, так как все детали нужно посчитать.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Кроме работы с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LEGO  конструкторами и его аналогами, я еще использую ТИКО конструктор он особенно нужен на занятиях по ФЭМП. С этим конструктором я закрепляю цвет, форму, величину. Очень удобно изучать объемные фигуры. Давайте с вами соберем куб.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Игр с конструктором можно придумать огромное множество. Но мне хочется еще вам рассказать о проектной деятельности с применением конструирования.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Этапы работы над проектами.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Сначала с детьми мы знакомимся с различными видами конструкторов рассматриваем детали создаем простые постройки по простым схемам, затем дети строят по замыслу.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</w:pPr>
            <w:r>
              <w:rPr>
                <w:rFonts w:eastAsia="NSimSun" w:cs="Liberation Mono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Подготовительный этап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 строительство по замыслу: Перед началом работы мы знакомимся со схемой постройки, подбираем строительный материал. Рисуем объект.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Затем дети по схеме строят объект.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Постройки мы используем  в различных видах игровой деятельности. Постройки должны быть универсальными, полнофункциональными. Например вокзал немного перестроив можно превратить в театр.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Данный алгоритм работы можно использовать на группах для детей с тнр и зпр. Так как у них сохранный интеллект и они при определенном обучении могут создавать различные постройки.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 группах для детей с умственной отсталостью необходимо использовать другой алгоритм работы, так как у этой категории детей резко снижен познавательный интерес и они практически не проявляют творческую инициативу. Им сложно усидеть на месте а картинный материал им не интересен  Поэтому  конструирование особенно актуально  в группах для детей с умственной отсталостью. По этому для данной категории детей мы подбираем яркий, крупный конструктор, мелкие детали им тяжело собирать.  Если у ребенка, что то не получается то но сердится нервничает, быстро теряет интерес. Схемы построек должны быть максимально просты, я практикую в своей работе постройки по подражанию. Я строю, а ребенок мне помогает.  После завершения строительства, постройки необходимо обыграть игры должны быть максимально простые.  Также удобно использовать конструктор для развития сенсорных эталонов у данной категории детей (цвет, форма величина).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Экскурсия по выставкам «Юный архитектор», «Дома и домики», «Универсиада 2023 -  город встречает гостей».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Работа с родителями. Родители принимают активное участие в жизни детского сада. Вместе с детьми ходят на экскурсии по городу, а потом создают постройки. 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Хочется подвести итог. Играя в конструктор дети: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-Развивают мелкую моторику рук, стимулируют общее речевое развитие и умственные способности.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-Учатся правильно и быстро ориентироваться в пространстве.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Получают математические знания о счёте, форме, пропорции, симметрии.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Расширяют свои представления об окружающем мире - об архитектуре, транспорте, ландшафте.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Развивают внимание, способность сосредоточиться, память, мышление.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Учатся воображать, фантазировать, творчески мыслить.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Овладевают умением мысленно разделить предмет на составные части и собрать из частей целое. - Учатся общаться друг с другом, устраивать совместные игры, уважать свой и чужой труд.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Работа с конструкторами позволяет детям в форме познавательной игры узнать много всего важного и развить необходимые в дальнейшей жизни навыки. Мечтайте, творите и все у вас получиться!</w:t>
            </w:r>
          </w:p>
        </w:tc>
      </w:tr>
    </w:tbl>
    <w:p>
      <w:pPr>
        <w:pStyle w:val="Style19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</TotalTime>
  <Application>LibreOffice/6.1.0.3$Windows_x86 LibreOffice_project/efb621ed25068d70781dc026f7e9c5187a4decd1</Application>
  <Pages>6</Pages>
  <Words>1611</Words>
  <Characters>10462</Characters>
  <CharactersWithSpaces>12113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2020-01-15T11:09:12Z</dcterms:modified>
  <cp:revision>16</cp:revision>
  <dc:subject/>
  <dc:title/>
</cp:coreProperties>
</file>