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rmal"/>
        <w:ind w:left="-284" w:right="1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ПАМЯТКА  ДЛЯ  РОДИТЕЛЕЙ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ind w:left="-284" w:right="1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ВЫПОЛНЕНИЮ АРТИКУЛЯЦИОННОЙ ГИМНАСТИКИ</w:t>
      </w:r>
    </w:p>
    <w:p>
      <w:pPr>
        <w:pStyle w:val="Normal"/>
        <w:ind w:left="-284" w:right="157" w:hanging="0"/>
        <w:jc w:val="both"/>
        <w:rPr>
          <w:rFonts w:ascii="Times New Roman" w:hAnsi="Times New Roman"/>
          <w:b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</w:r>
    </w:p>
    <w:p>
      <w:pPr>
        <w:pStyle w:val="Normal"/>
        <w:numPr>
          <w:ilvl w:val="0"/>
          <w:numId w:val="1"/>
        </w:numPr>
        <w:ind w:left="-284" w:right="157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Заниматься с ребёнком по заданию логопеда надо ежедневно для того, чтобы качественно закрепить речевые умения и навыки, формируемые на логопедических занятиях. Задания необходимо повторять, пока не будет дано новое.</w:t>
      </w:r>
    </w:p>
    <w:p>
      <w:pPr>
        <w:pStyle w:val="Normal"/>
        <w:numPr>
          <w:ilvl w:val="0"/>
          <w:numId w:val="1"/>
        </w:numPr>
        <w:ind w:left="-284" w:right="157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Артикуляционную гимнастику проводят каждый день, перед зеркалом, в течении 3-5 мин. Каждое упражнение выполнять 5-7 раз. Добиваться четкости и правильности выполнения.</w:t>
      </w:r>
    </w:p>
    <w:p>
      <w:pPr>
        <w:pStyle w:val="Normal"/>
        <w:numPr>
          <w:ilvl w:val="0"/>
          <w:numId w:val="1"/>
        </w:numPr>
        <w:ind w:left="-284" w:right="157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Тетрадь приносить в четверг.</w:t>
      </w:r>
    </w:p>
    <w:p>
      <w:pPr>
        <w:pStyle w:val="Normal"/>
        <w:numPr>
          <w:ilvl w:val="0"/>
          <w:numId w:val="1"/>
        </w:numPr>
        <w:ind w:left="-284" w:right="157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Занимаясь с ребёнком, поддерживайте хорошее, доброе настроение, наберитесь терпения и не раздражайтесь, далеко не всё будет получаться с первого раза. Чаще хвалите ребёнка и радуйтесь вместе с ним каждой, даже самой незначительной, удаче. Ваш доброжелательный настрой – залог успеха.</w:t>
      </w:r>
    </w:p>
    <w:p>
      <w:pPr>
        <w:pStyle w:val="Normal"/>
        <w:ind w:left="-284" w:right="157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</w:t>
      </w:r>
    </w:p>
    <w:p>
      <w:pPr>
        <w:pStyle w:val="Normal"/>
        <w:ind w:left="-284" w:right="157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РАЗВИТИЮ АРТИКУЛЯЦИОННОЙ МОТОРИКИ</w:t>
      </w:r>
    </w:p>
    <w:p>
      <w:pPr>
        <w:pStyle w:val="Normal"/>
        <w:ind w:left="-284" w:right="157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Упражнения артикуляционной гимнастики развивают умение выполнять точные движения языка, губ, челюсти и помогают ребёнку научиться управлять органами речи, что необходимо для правильного произнесения звуков.</w:t>
      </w:r>
    </w:p>
    <w:p>
      <w:pPr>
        <w:pStyle w:val="Normal"/>
        <w:ind w:left="-284" w:right="157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Помните: гимнастика не должна ребёнку надоедать. Следите, чтобы он от неё не уставал. Чаще сравнивайте образец (действия взрослого) с действиями ребёнка.</w:t>
      </w:r>
    </w:p>
    <w:p>
      <w:pPr>
        <w:pStyle w:val="Normal"/>
        <w:ind w:left="-284" w:right="157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i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Комплекс №1 (общий).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Улыбнуться, показать зубки; (заборчик)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Вытягивание губ вперёд трубочкой;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Чередование положения губ (улыбка – трубочка);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Удержание широкого языка (лопатка) на нижней губе; 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Удержание узкого языка (иголочка) на нижней губе; 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Движение языка вверх, вниз (качели), вправо, влево (часики).</w:t>
      </w:r>
    </w:p>
    <w:p>
      <w:pPr>
        <w:pStyle w:val="Normal"/>
        <w:ind w:left="36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i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Комплекс №2 (для свистящих и шипящих).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Немного приоткрыть рот, положить расслабленный язык на нижнюю губу и, пошлепывая его губами, произносить звуки </w:t>
      </w:r>
      <w:r>
        <w:rPr>
          <w:rFonts w:ascii="Times New Roman" w:hAnsi="Times New Roman"/>
          <w:i/>
          <w:sz w:val="28"/>
          <w:szCs w:val="28"/>
        </w:rPr>
        <w:t>пя-пя-пя…</w:t>
      </w:r>
      <w:r>
        <w:rPr>
          <w:rFonts w:ascii="Times New Roman" w:hAnsi="Times New Roman"/>
          <w:sz w:val="28"/>
          <w:szCs w:val="28"/>
        </w:rPr>
        <w:t xml:space="preserve"> (наказать непослушный язычок).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Кончиком языка «почистить» нижние/верхние зубы, делая движения языком вправо-влево и вверх-вниз (почистим зубки).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Присасывать язык к небу, щелкать языком медленно и сильно. Нижняя челюсть должна быть неподвижна (лошадка).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Открыть рот. Широкий расслабленный язык поднять к верхней губе. Прогнуть среднюю часть языка, загнув кверху боковые края (чашечка).  </w:t>
      </w:r>
    </w:p>
    <w:p>
      <w:pPr>
        <w:pStyle w:val="Normal"/>
        <w:jc w:val="both"/>
        <w:rPr>
          <w:rFonts w:ascii="Times New Roman" w:hAnsi="Times New Roman"/>
          <w:i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</w:r>
    </w:p>
    <w:p>
      <w:pPr>
        <w:pStyle w:val="Normal"/>
        <w:jc w:val="both"/>
        <w:rPr>
          <w:rFonts w:ascii="Times New Roman" w:hAnsi="Times New Roman"/>
          <w:i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Комплекс №2 (для звуков [р, л].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Присасывать язык к небу, щелкать языком медленно и сильно. Нижняя челюсть должна быть неподвижна (лошадка).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«Змейка». Рот широко открыт. Узкий язык сильно выдвинуть вперед и убрать в глубь рта.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Кончиком языка «почистить» нижние/верхние зубы, делая движения языком вправо-влево и вверх-вниз (почистим зубки).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«Вкусное варенье». Рот открыт. Широким языком облизать верхнюю губу и убрать язык в глубь рта/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Напомнить ребенку, что при произнесении звука «С»: губы растянуты в улыбке, зубы сближены на расстоянии до 1 мм, кончик языка упирается в нижние зубы, воздушная струя узкая, холодная сильная.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Напомнить ребенку, что при произнесении звука «Ш»: губы округлены, немного вытянуты вперед, зубы сближены на расстоянии до 4-5 мм, кончик языка широкий, поднят к небу, но не касается, образуя щель. Боковые края прижаты к верхним коренным зубам. Воздушная струя сильная, широкая, теплая.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Напомнить ребенку, что при произнесении звука «Л»: губы разомкнуты, зубы сближены на расстоянии до 2-4 мм, кончик языка поднят и упирается в верхние зубы, боковые края языка не смыкаются с коренными зубами.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Напомнить ребенку, что при произнесении звука «Р»: губы разомкнуты, зубы сближены на расстоянии до 4-5 мм, кончик языка подходит к основанию верхних зубов, напряжен, вибрирует. Язык принимает форму ложечки. Боковые края языка прижаты к верхним коренным зубам.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Напомнить ребенку, что при произнесении звука «Ж»: губы округлены, немного выдвинуты вперед, зубы сближены на расстоянии до 4-5 мм, кончик языка широкий, поднят к небу, но не касается, образуя щель. Боковые края прижаты к верхним коренным зубам. Воздушная струя сильная, широкая, теплая.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Напомнить ребенку, что при произнесении звука «З»: губы растянуты в улыбке, зубы сближены на расстоянии до 1 мм, кончик языка упирается в нижние зубы, посередине образуется желобок, боковые края прижаты к коренным зубам, воздушная струя узкая, холодная сильная.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«ГРИБОК»</w:t>
        <w:br/>
      </w: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Присосать широкий язычок к небу. Это шляпка  гриба, а подъязычная связка- ножка. Кончик языка не должен подворачиваться, губы - в улыбке. Если ребенку не удается присосать язык, то можно пощелкать языком, как в упражнении «Лошадка». В пощелкивании улавливается нужное движение языка.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</w:rPr>
      </w:pPr>
      <w:r>
        <w:rPr/>
        <w:drawing>
          <wp:inline distT="0" distB="0" distL="19050" distR="0">
            <wp:extent cx="6900545" cy="5186680"/>
            <wp:effectExtent l="0" t="0" r="0" b="0"/>
            <wp:docPr id="1" name="Рисунок 1" descr="__93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__93357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545" cy="518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FF0000"/>
          <w:sz w:val="40"/>
          <w:szCs w:val="40"/>
        </w:rPr>
      </w:pPr>
      <w:r>
        <w:rPr>
          <w:rFonts w:cs="Times New Roman" w:ascii="Times New Roman" w:hAnsi="Times New Roman"/>
          <w:b/>
          <w:color w:val="FF0000"/>
          <w:sz w:val="40"/>
          <w:szCs w:val="40"/>
        </w:rPr>
      </w:r>
    </w:p>
    <w:p>
      <w:pPr>
        <w:pStyle w:val="NoSpacing"/>
        <w:ind w:left="60" w:hanging="0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 xml:space="preserve">Под высокою сосной                           </w:t>
      </w:r>
    </w:p>
    <w:p>
      <w:pPr>
        <w:pStyle w:val="NoSpacing"/>
        <w:ind w:left="6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 xml:space="preserve">  </w:t>
      </w: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Мы грибок нашли с тобой.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Чтобы рос боровичок,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Подними вверх язычок.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«БЛИНЧИК»</w:t>
        <w:br/>
      </w: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Положить широкий язык на нижнюю губу. Удерживать в спокойном состоянии на счет до пяти. В этом упражнении важно следить, чтобы нижняя губа не напрягалась и не натягивалась на нижние зубы.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/>
        <w:drawing>
          <wp:inline distT="0" distB="0" distL="19050" distR="5080">
            <wp:extent cx="6681470" cy="4679950"/>
            <wp:effectExtent l="0" t="0" r="0" b="0"/>
            <wp:docPr id="2" name="Изображение1" descr="__6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__64059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8315" r="0" b="17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47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ind w:left="360" w:firstLine="348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Утром рано мы встаем,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Вкусные блины печем.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Ручейком по сковородке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Тесто растекается…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Посмотри, какой красивый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Блинчик получается.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«ВКУСНОЕ ВАРЕНЬЕ»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Языком в форме чашечки облизывать верхнюю губу сверху - вниз(можно помазать ее вареньем). Нижняя губа не должна обтягивать зубы (можно оттянуть ее  вниз рукой).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/>
        <w:drawing>
          <wp:inline distT="0" distB="0" distL="19050" distR="8255">
            <wp:extent cx="6430645" cy="4679950"/>
            <wp:effectExtent l="0" t="0" r="0" b="0"/>
            <wp:docPr id="3" name="Рисунок 3" descr="__42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__4288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6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ind w:left="2844" w:hanging="0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 xml:space="preserve">  </w:t>
      </w: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Каждый раз по  воскресеньям</w:t>
      </w:r>
    </w:p>
    <w:p>
      <w:pPr>
        <w:pStyle w:val="NoSpacing"/>
        <w:ind w:left="36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Мы едим с тобой варенье.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Верхнюю губу вареньем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Мы намажем, а потом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Язычком широким сразу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Мы варенье облизнем.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«ДЯТЕЛ»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Рот широко открыт и слегка растянут в улыбке, язычок в форме «чашечки» поднят вверх: боковые края языка прижаты к верхним коренным зубкам, а передний край  языка поднят за верхние передние зубы к альвеолам. Ребёнок говорит с придыханием Д-Д-Д или Т-Т-Т. Язык «прыгает на бугорках».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6448425" cy="4177665"/>
            <wp:effectExtent l="0" t="0" r="0" b="0"/>
            <wp:docPr id="4" name="Рисунок 4" descr="__55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__5576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4615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 xml:space="preserve">Дятел на суку сидит,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Дятел дерево долбит.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«ЁЖИК»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Рот закрыт. Язык движется с внутренней стороны, плавно очерчивая кончиком языка круг ( правая щека- под верхней губой, левая щека- под нижней губой). Затем язык двигается в обратном направлении. Так "нарисовать" по 5- 6 кругов в одну и другую стороны.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0">
            <wp:extent cx="6537960" cy="4177665"/>
            <wp:effectExtent l="0" t="0" r="0" b="0"/>
            <wp:docPr id="5" name="Рисунок 5" descr="__28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__2886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2752" r="0" b="11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  <w:t xml:space="preserve"> 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У меня в иголках шерстка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И</w:t>
      </w: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 xml:space="preserve"> в</w:t>
      </w: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 xml:space="preserve"> норе запасов горка.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Лучше ты меня не трожь!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Я – колючий серый еж!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«ЧИСТИМ ЗУБКИ»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  <w:t>Улыбнуться, приоткрыть рот. Кончиком языка «почистить» нижние, затем верхние зубы с внутренней стороны, делая движения языком вправо - влево. Нижняя челюсть при этом не двигается.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/>
        <w:drawing>
          <wp:inline distT="0" distB="0" distL="19050" distR="3175">
            <wp:extent cx="6607175" cy="4805045"/>
            <wp:effectExtent l="0" t="0" r="0" b="0"/>
            <wp:docPr id="6" name="Рисунок 6" descr="__19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__193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175" cy="480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ind w:left="7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Мягкой щеткою с утра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Чистит зубки детвора.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Будут зубки сильные,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Белые, красивые!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«ИНДЮК»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Приоткрыть рот, положить язык на верхнюю губу и производить движения широким передним краем языка по верхней губе вперед- назад, стараясь не отрывать язык от губы, как бы поглаживая ее. Темп упражнения, постепенно убыстряясь, затем добавить голос, чтобы слышалось «БЛ-БЛ-БЛ». Следите, чтобы язык не сужался, он должен быть широким.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0">
            <wp:extent cx="6611620" cy="4105910"/>
            <wp:effectExtent l="0" t="0" r="0" b="0"/>
            <wp:docPr id="7" name="Рисунок 7" descr="__66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__6634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498" t="12318" r="0" b="13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620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Я - индюк « балды-балда»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Разбегайтесь кто  куда.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«КИСКА СЕРДИТСЯ»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Кончиком языка упереться в нижние зубы. На счет «раз»- выгнуть язык горкой, упираясь кончиком языка в нижние зубы. На счет «два» вернуться в исходное положение. Кончик языка при этом не должен отрываться от нижних зубов, рот не закрывается.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0">
            <wp:extent cx="6655435" cy="4293870"/>
            <wp:effectExtent l="0" t="0" r="0" b="0"/>
            <wp:docPr id="8" name="Рисунок 8" descr="__12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__1253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35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Рассердилась наша киска: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Ей забыли вымыть миску.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Ты не подходи к ней близко-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Поцарапать может киска!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«КАЧЕЛИ»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На счет 1-2 поочередно упираться языком то в верхние, то в нижние зубы. Нижняя челюсть при этом неподвижна.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6612890" cy="4993640"/>
            <wp:effectExtent l="0" t="0" r="0" b="0"/>
            <wp:docPr id="9" name="Рисунок 9" descr="__1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__1004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890" cy="499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ind w:left="4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На веселые качели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Таня и Никита сели.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Опустились вниз качели,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А потом наверх  взлетели.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Вместе с птицами, наверно,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Улететь они  хотели.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«МАЛЯР»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Широким кончиком языка погладить небо от зубов к горлу. Нижняя челюсть не должна двигаться.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0">
            <wp:extent cx="6882765" cy="5165090"/>
            <wp:effectExtent l="0" t="0" r="0" b="0"/>
            <wp:docPr id="10" name="Рисунок 10" descr="__12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__124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765" cy="516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ind w:left="4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Стал язычок твой маляром,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Он будет красить старый дом: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Вперед-назад, вперед-назад…</w:t>
        <w:br/>
        <w:t xml:space="preserve">      Ремонту каждый будет рад.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«СЛОНИК»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Губы и зубы сомкнуты. С напряжением вытянуть губы вперед трубочкой. Удерживать их в таком положении на счет до пяти.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6575425" cy="5168265"/>
            <wp:effectExtent l="0" t="0" r="0" b="0"/>
            <wp:docPr id="11" name="Рисунок 13" descr="__38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3" descr="__3864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425" cy="516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ind w:left="60" w:firstLine="36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 гости к нам пришел слоненок,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Удивительный ребенок.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На слоненка посмотри,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Губки хоботком тяни.</w:t>
      </w:r>
    </w:p>
    <w:p>
      <w:pPr>
        <w:pStyle w:val="NoSpacing"/>
        <w:rPr>
          <w:rFonts w:ascii="Times New Roman" w:hAnsi="Times New Roman" w:eastAsia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eastAsia="Times New Roman"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«МЕСИМ ТЕСТО»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bCs/>
          <w:i/>
          <w:i/>
          <w:color w:val="C00000"/>
          <w:sz w:val="40"/>
          <w:szCs w:val="40"/>
        </w:rPr>
      </w:pPr>
      <w:r>
        <w:rPr>
          <w:rFonts w:cs="Times New Roman" w:ascii="Times New Roman" w:hAnsi="Times New Roman"/>
          <w:b/>
          <w:bCs/>
          <w:i/>
          <w:color w:val="C00000"/>
          <w:sz w:val="40"/>
          <w:szCs w:val="40"/>
        </w:rPr>
        <w:t>«Накажем непослушный язычок»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рот, покусать язык зубами та-та-та…; пошлёпать язык губами пя-пя-пя…; закусить язык зубами и протаскивать его сквозь зубы с усилием.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6985">
            <wp:extent cx="6545580" cy="4689475"/>
            <wp:effectExtent l="0" t="0" r="0" b="0"/>
            <wp:docPr id="12" name="Рисунок 14" descr="__20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4" descr="__205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580" cy="468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ind w:left="7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Язычок твой – озорник,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Он не слушает тебя.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Накажи его скорее: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«Пя-пя, пя-пя, пя-пя-пя!»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«ЧАСИКИ»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рот. Кончик языка переводить на счет «раз-два» из одного уголка рта в другой. Нижняя челюсть при этом остается неподвижной.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eastAsia="Times New Roman"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/>
        <w:drawing>
          <wp:inline distT="0" distB="0" distL="19050" distR="0">
            <wp:extent cx="6464935" cy="4745355"/>
            <wp:effectExtent l="0" t="0" r="0" b="0"/>
            <wp:docPr id="13" name="Рисунок 15" descr="__14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5" descr="__1497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0" t="1418" r="8876" b="6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35" cy="474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ind w:left="4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Ходит мятник в часах: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Влево - тик, а вправо – так.</w:t>
        <w:br/>
        <w:t xml:space="preserve">        Ты сумеешь сделать так: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Тик и так, тик и так?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«ЧАШЕЧКА»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открыть рот, положить широкий язык на нижнюю губу, боковые края языка загнуть в форме чашечки. Удерживать на счет до пяти. Нижняя губа не должна обтягивать нижние зубы.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6099175" cy="4272915"/>
            <wp:effectExtent l="0" t="0" r="0" b="0"/>
            <wp:docPr id="14" name="Рисунок 16" descr="__4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6" descr="__4520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521" t="6990" r="2521" b="14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ind w:left="720" w:hanging="0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Будешь пить с друзьями чай                                                                     Ты из  чашки новой.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Эту чашку показать</w:t>
      </w:r>
    </w:p>
    <w:p>
      <w:pPr>
        <w:pStyle w:val="NoSpacing"/>
        <w:jc w:val="center"/>
        <w:rPr>
          <w:rFonts w:ascii="Times New Roman" w:hAnsi="Times New Roman" w:eastAsia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eastAsia="Times New Roman" w:cs="Times New Roman" w:ascii="Times New Roman" w:hAnsi="Times New Roman"/>
          <w:b/>
          <w:i/>
          <w:color w:val="7030A0"/>
          <w:sz w:val="40"/>
          <w:szCs w:val="40"/>
        </w:rPr>
        <w:t>Ты сейчас пробуй!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«УЛЫБКА»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 xml:space="preserve"> </w:t>
      </w: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показать сомкнутые губки. Удерживать губы в таком положении до счёта «пять» (до счёта «десять»), затем вернуть губы в исходное положение. Повторить 3-4 раза.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6350">
            <wp:extent cx="3213100" cy="4227830"/>
            <wp:effectExtent l="0" t="0" r="0" b="0"/>
            <wp:docPr id="15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Подражаем мы лягушкам: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Тянем губы прямо к ушкам.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Мы потянем - перестанем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И нисколько не устанем.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«ЗАБОРЧИК»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bCs/>
          <w:i/>
          <w:color w:val="7030A0"/>
          <w:sz w:val="40"/>
          <w:szCs w:val="40"/>
        </w:rPr>
        <w:t>Улыбнуться, обнажив верхние и нижние сомкнутые зубы.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2613660" cy="3522980"/>
            <wp:effectExtent l="0" t="0" r="0" b="0"/>
            <wp:docPr id="16" name="Рисунок 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69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19050" distR="4445">
            <wp:extent cx="3825240" cy="3536950"/>
            <wp:effectExtent l="0" t="0" r="0" b="0"/>
            <wp:docPr id="17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ind w:left="420" w:hanging="0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Наши губки улыбнулись,</w:t>
        <w:br/>
        <w:t xml:space="preserve"> Прямо к ушкам потянулись.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Ты попробуй «И-и-и» скажи,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Свой заборчик покажи.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  <w:t>«ЛОШАДКА»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Улыбнуться, широко открыть рот, щёлкать языком громко и энергично. Стараться, чтобы нижняя челюсть была неподвижна, и «прыгал» только язык.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i/>
          <w:i/>
          <w:color w:val="C00000"/>
          <w:sz w:val="56"/>
          <w:szCs w:val="56"/>
        </w:rPr>
      </w:pPr>
      <w:r>
        <w:rPr>
          <w:rFonts w:cs="Times New Roman" w:ascii="Times New Roman" w:hAnsi="Times New Roman"/>
          <w:b/>
          <w:bCs/>
          <w:i/>
          <w:color w:val="C00000"/>
          <w:sz w:val="56"/>
          <w:szCs w:val="5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/>
        <w:drawing>
          <wp:inline distT="0" distB="0" distL="19050" distR="0">
            <wp:extent cx="4782820" cy="4871085"/>
            <wp:effectExtent l="0" t="0" r="0" b="0"/>
            <wp:docPr id="18" name="Рисунок 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75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820" cy="487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Я - весёлая лошадка,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Тёмная, как шоколадка.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Язычком пощёлкай громко –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7030A0"/>
          <w:sz w:val="40"/>
          <w:szCs w:val="40"/>
        </w:rPr>
      </w:pPr>
      <w:r>
        <w:rPr>
          <w:rFonts w:cs="Times New Roman" w:ascii="Times New Roman" w:hAnsi="Times New Roman"/>
          <w:b/>
          <w:i/>
          <w:color w:val="7030A0"/>
          <w:sz w:val="40"/>
          <w:szCs w:val="40"/>
        </w:rPr>
        <w:t>Стук копыт услышишь звонкий.</w:t>
      </w:r>
    </w:p>
    <w:p>
      <w:pPr>
        <w:pStyle w:val="NoSpacing"/>
        <w:jc w:val="center"/>
        <w:rPr/>
      </w:pPr>
      <w:r>
        <w:rPr/>
      </w:r>
    </w:p>
    <w:sectPr>
      <w:type w:val="nextPage"/>
      <w:pgSz w:w="11906" w:h="16838"/>
      <w:pgMar w:left="1402" w:right="1232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4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32"/>
        <w:szCs w:val="32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231c1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1d5d61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  <w:color w:val="7030A0"/>
    </w:rPr>
  </w:style>
  <w:style w:type="character" w:styleId="ListLabel2">
    <w:name w:val="ListLabel 2"/>
    <w:qFormat/>
    <w:rPr>
      <w:b/>
      <w:color w:val="7030A0"/>
    </w:rPr>
  </w:style>
  <w:style w:type="character" w:styleId="WW8Num2z0">
    <w:name w:val="WW8Num2z0"/>
    <w:qFormat/>
    <w:rPr/>
  </w:style>
  <w:style w:type="character" w:styleId="WW8Num4z0">
    <w:name w:val="WW8Num4z0"/>
    <w:qFormat/>
    <w:rPr/>
  </w:style>
  <w:style w:type="character" w:styleId="WW8Num1z0">
    <w:name w:val="WW8Num1z0"/>
    <w:qFormat/>
    <w:rPr>
      <w:sz w:val="32"/>
      <w:szCs w:val="32"/>
    </w:rPr>
  </w:style>
  <w:style w:type="character" w:styleId="WW8Num3z0">
    <w:name w:val="WW8Num3z0"/>
    <w:qFormat/>
    <w:rPr>
      <w:sz w:val="32"/>
      <w:szCs w:val="3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1d5d61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d5d6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Абзац списка"/>
    <w:basedOn w:val="Normal"/>
    <w:qFormat/>
    <w:pPr>
      <w:ind w:left="708" w:right="0" w:hanging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numbering" w:styleId="WW8Num4">
    <w:name w:val="WW8Num4"/>
    <w:qFormat/>
  </w:style>
  <w:style w:type="numbering" w:styleId="WW8Num1">
    <w:name w:val="WW8Num1"/>
    <w:qFormat/>
  </w:style>
  <w:style w:type="numbering" w:styleId="WW8Num3">
    <w:name w:val="WW8Num3"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LibreOffice/6.1.0.3$Windows_x86 LibreOffice_project/efb621ed25068d70781dc026f7e9c5187a4decd1</Application>
  <Pages>22</Pages>
  <Words>1319</Words>
  <Characters>7736</Characters>
  <CharactersWithSpaces>9059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2016-11-15T16:33:00Z</dcterms:created>
  <dc:creator>User-PC</dc:creator>
  <dc:description/>
  <dc:language>ru-RU</dc:language>
  <cp:lastModifiedBy/>
  <dcterms:modified xsi:type="dcterms:W3CDTF">2020-05-07T09:41:45Z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