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tLeast" w:line="315" w:beforeAutospacing="0" w:before="0" w:afterAutospacing="0" w:after="0"/>
        <w:ind w:firstLine="300"/>
        <w:jc w:val="center"/>
        <w:rPr>
          <w:sz w:val="32"/>
          <w:szCs w:val="32"/>
        </w:rPr>
      </w:pPr>
      <w:r>
        <w:rPr>
          <w:b/>
          <w:color w:val="2A2723"/>
          <w:sz w:val="32"/>
          <w:szCs w:val="32"/>
          <w:u w:val="single"/>
        </w:rPr>
        <w:t>Рекомендации родителям средней группы</w:t>
      </w:r>
    </w:p>
    <w:p>
      <w:pPr>
        <w:pStyle w:val="NormalWeb"/>
        <w:spacing w:lineRule="atLeast" w:line="315" w:beforeAutospacing="0" w:before="0" w:afterAutospacing="0" w:after="0"/>
        <w:ind w:firstLine="300"/>
        <w:jc w:val="center"/>
        <w:rPr>
          <w:sz w:val="32"/>
          <w:szCs w:val="32"/>
        </w:rPr>
      </w:pPr>
      <w:r>
        <w:rPr>
          <w:b/>
          <w:color w:val="2A2723"/>
          <w:sz w:val="32"/>
          <w:szCs w:val="32"/>
          <w:u w:val="single"/>
        </w:rPr>
        <w:t xml:space="preserve"> </w:t>
      </w:r>
      <w:r>
        <w:rPr>
          <w:b/>
          <w:color w:val="2A2723"/>
          <w:sz w:val="32"/>
          <w:szCs w:val="32"/>
          <w:u w:val="single"/>
        </w:rPr>
        <w:t>от логопеда по теме «</w:t>
      </w:r>
      <w:r>
        <w:rPr>
          <w:b/>
          <w:color w:val="2A2723"/>
          <w:sz w:val="32"/>
          <w:szCs w:val="32"/>
          <w:u w:val="single"/>
        </w:rPr>
        <w:t>Труд людей весной»</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u w:val="single"/>
        </w:rPr>
        <w:t>1.Родителям рекомендуется</w:t>
      </w:r>
      <w:r>
        <w:rPr>
          <w:color w:val="2A2723"/>
          <w:sz w:val="28"/>
          <w:szCs w:val="28"/>
        </w:rPr>
        <w:t>:</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Посмотреть презентацию «Труд людей весной» https://multiurok.ru/files/trud-liudiei-viesnoi.html.</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На этой неделе мы будем формировать представления о работах, проводимых весной в саду и огороде. Будем рады, если вы выполните наши рекомендации! - поговорить с ребенком о том, какое сейчас время года, какие изменения происходят в  природе весной; вспомнить приметы весны (растаял снег, прилетели птицы, бежали ручьи и т.д.);</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 понаблюдать за изменениями в природе во время совместной прогулки;</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 рассмотреть картинки с изображением труда людей весной;</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 xml:space="preserve">- уточнить, чем занимаются люди весной в садах и огородах. </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 xml:space="preserve"> </w:t>
      </w:r>
      <w:r>
        <w:rPr>
          <w:color w:val="2A2723"/>
          <w:sz w:val="28"/>
          <w:szCs w:val="28"/>
        </w:rPr>
        <w:t>Рассказать ребенку о весенних полевых работах, о работах в огороде.</w:t>
      </w:r>
    </w:p>
    <w:p>
      <w:pPr>
        <w:pStyle w:val="NormalWeb"/>
        <w:spacing w:lineRule="atLeast" w:line="315" w:beforeAutospacing="0" w:before="0" w:afterAutospacing="0" w:after="0"/>
        <w:ind w:firstLine="300"/>
        <w:jc w:val="both"/>
        <w:rPr>
          <w:rFonts w:ascii="Times New Roman" w:hAnsi="Times New Roman"/>
          <w:sz w:val="28"/>
          <w:szCs w:val="28"/>
        </w:rPr>
      </w:pPr>
      <w:r>
        <w:drawing>
          <wp:anchor behindDoc="0" distT="0" distB="0" distL="0" distR="0" simplePos="0" locked="0" layoutInCell="1" allowOverlap="1" relativeHeight="3">
            <wp:simplePos x="0" y="0"/>
            <wp:positionH relativeFrom="column">
              <wp:posOffset>2593340</wp:posOffset>
            </wp:positionH>
            <wp:positionV relativeFrom="paragraph">
              <wp:posOffset>505460</wp:posOffset>
            </wp:positionV>
            <wp:extent cx="3189605" cy="2392045"/>
            <wp:effectExtent l="0" t="0" r="0" b="0"/>
            <wp:wrapSquare wrapText="largest"/>
            <wp:docPr id="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3" descr=""/>
                    <pic:cNvPicPr>
                      <a:picLocks noChangeAspect="1" noChangeArrowheads="1"/>
                    </pic:cNvPicPr>
                  </pic:nvPicPr>
                  <pic:blipFill>
                    <a:blip r:embed="rId2"/>
                    <a:stretch>
                      <a:fillRect/>
                    </a:stretch>
                  </pic:blipFill>
                  <pic:spPr bwMode="auto">
                    <a:xfrm>
                      <a:off x="0" y="0"/>
                      <a:ext cx="3189605" cy="2392045"/>
                    </a:xfrm>
                    <a:prstGeom prst="rect">
                      <a:avLst/>
                    </a:prstGeom>
                  </pic:spPr>
                </pic:pic>
              </a:graphicData>
            </a:graphic>
          </wp:anchor>
        </w:drawing>
      </w:r>
      <w:r>
        <w:rPr>
          <w:rFonts w:eastAsia="Times New Roman" w:cs="Times New Roman"/>
          <w:color w:val="2A2723"/>
          <w:sz w:val="28"/>
          <w:szCs w:val="28"/>
          <w:lang w:eastAsia="ru-RU"/>
        </w:rPr>
        <w:t>2</w:t>
      </w:r>
      <w:r>
        <w:rPr>
          <w:rFonts w:eastAsia="Times New Roman" w:cs="Times New Roman"/>
          <w:color w:val="2A2723"/>
          <w:sz w:val="28"/>
          <w:szCs w:val="28"/>
          <w:lang w:eastAsia="ru-RU"/>
        </w:rPr>
        <w:t>. Рассказать об инструментах,  которые нужны для работы в огороде. Спросить,  что можно делать этими инструментами (лопатой, граблями, лейкой, тяпкой, шлангом, ножницами).</w:t>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ascii="Times New Roman" w:hAnsi="Times New Roman"/>
          <w:sz w:val="28"/>
          <w:szCs w:val="28"/>
        </w:rPr>
      </w:pPr>
      <w:r>
        <w:rPr>
          <w:rFonts w:eastAsia="Times New Roman" w:cs="Times New Roman"/>
          <w:color w:val="2A2723"/>
          <w:sz w:val="28"/>
          <w:szCs w:val="28"/>
          <w:lang w:eastAsia="ru-RU"/>
        </w:rPr>
        <w:t>Рассказать, что делают ребята.</w:t>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drawing>
          <wp:anchor behindDoc="0" distT="0" distB="0" distL="0" distR="0" simplePos="0" locked="0" layoutInCell="1" allowOverlap="1" relativeHeight="5">
            <wp:simplePos x="0" y="0"/>
            <wp:positionH relativeFrom="column">
              <wp:posOffset>1003300</wp:posOffset>
            </wp:positionH>
            <wp:positionV relativeFrom="paragraph">
              <wp:posOffset>39370</wp:posOffset>
            </wp:positionV>
            <wp:extent cx="3946525" cy="3946525"/>
            <wp:effectExtent l="0" t="0" r="0" b="0"/>
            <wp:wrapSquare wrapText="largest"/>
            <wp:docPr id="2"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5" descr=""/>
                    <pic:cNvPicPr>
                      <a:picLocks noChangeAspect="1" noChangeArrowheads="1"/>
                    </pic:cNvPicPr>
                  </pic:nvPicPr>
                  <pic:blipFill>
                    <a:blip r:embed="rId3"/>
                    <a:stretch>
                      <a:fillRect/>
                    </a:stretch>
                  </pic:blipFill>
                  <pic:spPr bwMode="auto">
                    <a:xfrm>
                      <a:off x="0" y="0"/>
                      <a:ext cx="3946525" cy="3946525"/>
                    </a:xfrm>
                    <a:prstGeom prst="rect">
                      <a:avLst/>
                    </a:prstGeom>
                  </pic:spPr>
                </pic:pic>
              </a:graphicData>
            </a:graphic>
          </wp:anchor>
        </w:drawing>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r>
        <w:br w:type="page"/>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drawing>
          <wp:anchor behindDoc="0" distT="0" distB="0" distL="0" distR="0" simplePos="0" locked="0" layoutInCell="1" allowOverlap="1" relativeHeight="4">
            <wp:simplePos x="0" y="0"/>
            <wp:positionH relativeFrom="column">
              <wp:posOffset>86360</wp:posOffset>
            </wp:positionH>
            <wp:positionV relativeFrom="paragraph">
              <wp:posOffset>-133350</wp:posOffset>
            </wp:positionV>
            <wp:extent cx="6063615" cy="4540885"/>
            <wp:effectExtent l="0" t="0" r="0" b="0"/>
            <wp:wrapSquare wrapText="largest"/>
            <wp:docPr id="3"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6" descr=""/>
                    <pic:cNvPicPr>
                      <a:picLocks noChangeAspect="1" noChangeArrowheads="1"/>
                    </pic:cNvPicPr>
                  </pic:nvPicPr>
                  <pic:blipFill>
                    <a:blip r:embed="rId4"/>
                    <a:stretch>
                      <a:fillRect/>
                    </a:stretch>
                  </pic:blipFill>
                  <pic:spPr bwMode="auto">
                    <a:xfrm>
                      <a:off x="0" y="0"/>
                      <a:ext cx="6063615" cy="4540885"/>
                    </a:xfrm>
                    <a:prstGeom prst="rect">
                      <a:avLst/>
                    </a:prstGeom>
                  </pic:spPr>
                </pic:pic>
              </a:graphicData>
            </a:graphic>
          </wp:anchor>
        </w:drawing>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drawing>
          <wp:anchor behindDoc="0" distT="0" distB="0" distL="0" distR="0" simplePos="0" locked="0" layoutInCell="1" allowOverlap="1" relativeHeight="2">
            <wp:simplePos x="0" y="0"/>
            <wp:positionH relativeFrom="column">
              <wp:posOffset>46355</wp:posOffset>
            </wp:positionH>
            <wp:positionV relativeFrom="paragraph">
              <wp:posOffset>22860</wp:posOffset>
            </wp:positionV>
            <wp:extent cx="5826125" cy="4368800"/>
            <wp:effectExtent l="0" t="0" r="0" b="0"/>
            <wp:wrapSquare wrapText="largest"/>
            <wp:docPr id="4"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2" descr=""/>
                    <pic:cNvPicPr>
                      <a:picLocks noChangeAspect="1" noChangeArrowheads="1"/>
                    </pic:cNvPicPr>
                  </pic:nvPicPr>
                  <pic:blipFill>
                    <a:blip r:embed="rId5"/>
                    <a:stretch>
                      <a:fillRect/>
                    </a:stretch>
                  </pic:blipFill>
                  <pic:spPr bwMode="auto">
                    <a:xfrm>
                      <a:off x="0" y="0"/>
                      <a:ext cx="5826125" cy="4368800"/>
                    </a:xfrm>
                    <a:prstGeom prst="rect">
                      <a:avLst/>
                    </a:prstGeom>
                  </pic:spPr>
                </pic:pic>
              </a:graphicData>
            </a:graphic>
          </wp:anchor>
        </w:drawing>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rFonts w:eastAsia="Times New Roman" w:cs="Times New Roman"/>
          <w:color w:val="2A2723"/>
          <w:lang w:eastAsia="ru-RU"/>
        </w:rPr>
      </w:pPr>
      <w:r>
        <w:rPr>
          <w:rFonts w:eastAsia="Times New Roman" w:cs="Times New Roman"/>
          <w:color w:val="2A2723"/>
          <w:lang w:eastAsia="ru-RU"/>
        </w:rPr>
      </w:r>
    </w:p>
    <w:p>
      <w:pPr>
        <w:pStyle w:val="NormalWeb"/>
        <w:spacing w:lineRule="atLeast" w:line="315" w:beforeAutospacing="0" w:before="0" w:afterAutospacing="0" w:after="0"/>
        <w:ind w:firstLine="300"/>
        <w:jc w:val="both"/>
        <w:rPr>
          <w:color w:val="2A2723"/>
        </w:rPr>
      </w:pPr>
      <w:r>
        <w:rPr>
          <w:color w:val="2A2723"/>
        </w:rPr>
      </w:r>
    </w:p>
    <w:p>
      <w:pPr>
        <w:pStyle w:val="NormalWeb"/>
        <w:spacing w:lineRule="atLeast" w:line="315" w:beforeAutospacing="0" w:before="0" w:afterAutospacing="0" w:after="0"/>
        <w:ind w:firstLine="300"/>
        <w:jc w:val="both"/>
        <w:rPr>
          <w:color w:val="2A2723"/>
        </w:rPr>
      </w:pPr>
      <w:r>
        <w:rPr>
          <w:color w:val="2A2723"/>
        </w:rPr>
      </w:r>
    </w:p>
    <w:p>
      <w:pPr>
        <w:pStyle w:val="NormalWeb"/>
        <w:spacing w:lineRule="auto" w:line="276" w:beforeAutospacing="0" w:before="0" w:afterAutospacing="0" w:after="0"/>
        <w:ind w:firstLine="300"/>
        <w:jc w:val="both"/>
        <w:rPr>
          <w:rFonts w:ascii="Times New Roman" w:hAnsi="Times New Roman"/>
          <w:b/>
          <w:b/>
          <w:bCs/>
          <w:sz w:val="28"/>
          <w:szCs w:val="28"/>
        </w:rPr>
      </w:pPr>
      <w:r>
        <w:rPr>
          <w:b/>
          <w:bCs/>
          <w:color w:val="2A2723"/>
          <w:sz w:val="28"/>
          <w:szCs w:val="28"/>
        </w:rPr>
        <w:t xml:space="preserve">РЕЧЕВЫЕ ИГРЫ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1. «Какой, какая?» - весна какая …(теплая, солнечная) - дерево какое…(высокое, большое  ) - солнышко какое …(ласковое, доброе, яркое) и т.д.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2. «Один – много» Огород – огороды Грядка – грядки Лопата – лопаты Грабли – грабли Ведро – ведро Лейка – лейки и т.д.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3. «Назови ласково» Огород – огородик Лопата – лопатка Грабли – грабельки Грядка – грядочка Лейка – леечка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r>
        <w:rPr>
          <w:color w:val="2A2723"/>
          <w:sz w:val="28"/>
          <w:szCs w:val="28"/>
        </w:rPr>
        <w:t xml:space="preserve">«Сосчитай орудия труда» Один (одна), два (две), три, четыре, пять (Лопата, грабли, лейка) Одна лопата, две лопаты, три лопаты, четыре лопаты, пять лопат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4. «Закончи предложение»; - весной на огородах люди копают …(грядки) - весной прилетают …(птицы)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5.  «Назови одним словом»; - сажать саженцы деревьев; - копать грядки на огороде; - наводить порядок во дворе; </w:t>
      </w:r>
    </w:p>
    <w:p>
      <w:pPr>
        <w:pStyle w:val="NormalWeb"/>
        <w:spacing w:lineRule="auto" w:line="276" w:beforeAutospacing="0" w:before="0" w:afterAutospacing="0" w:after="0"/>
        <w:ind w:firstLine="300"/>
        <w:jc w:val="both"/>
        <w:rPr/>
      </w:pPr>
      <w:r>
        <w:rPr>
          <w:color w:val="2A2723"/>
          <w:sz w:val="28"/>
          <w:szCs w:val="28"/>
        </w:rPr>
        <w:t xml:space="preserve">6. </w:t>
      </w:r>
      <w:r>
        <w:rPr>
          <w:rStyle w:val="Style14"/>
          <w:b w:val="false"/>
          <w:bCs w:val="false"/>
          <w:color w:val="444444"/>
          <w:sz w:val="28"/>
          <w:szCs w:val="28"/>
        </w:rPr>
        <w:t>«Назови ласково» (образование существительных с уменьшительно-ласкательным суффиксом)</w:t>
      </w:r>
    </w:p>
    <w:p>
      <w:pPr>
        <w:pStyle w:val="Style16"/>
        <w:spacing w:lineRule="auto" w:line="276"/>
        <w:rPr>
          <w:rFonts w:ascii="Times New Roman" w:hAnsi="Times New Roman"/>
          <w:color w:val="444444"/>
          <w:sz w:val="28"/>
          <w:szCs w:val="28"/>
        </w:rPr>
      </w:pPr>
      <w:r>
        <w:rPr>
          <w:rFonts w:ascii="Times New Roman" w:hAnsi="Times New Roman"/>
          <w:color w:val="444444"/>
          <w:sz w:val="28"/>
          <w:szCs w:val="28"/>
        </w:rPr>
        <w:t>Сад —</w:t>
      </w:r>
    </w:p>
    <w:p>
      <w:pPr>
        <w:pStyle w:val="Style16"/>
        <w:spacing w:lineRule="auto" w:line="276"/>
        <w:rPr>
          <w:rFonts w:ascii="Times New Roman" w:hAnsi="Times New Roman"/>
          <w:color w:val="444444"/>
          <w:sz w:val="28"/>
          <w:szCs w:val="28"/>
        </w:rPr>
      </w:pPr>
      <w:r>
        <w:rPr>
          <w:rFonts w:ascii="Times New Roman" w:hAnsi="Times New Roman"/>
          <w:color w:val="444444"/>
          <w:sz w:val="28"/>
          <w:szCs w:val="28"/>
        </w:rPr>
        <w:t>Огород –</w:t>
      </w:r>
    </w:p>
    <w:p>
      <w:pPr>
        <w:pStyle w:val="Style16"/>
        <w:spacing w:lineRule="auto" w:line="276"/>
        <w:rPr>
          <w:rFonts w:ascii="Times New Roman" w:hAnsi="Times New Roman"/>
          <w:color w:val="444444"/>
          <w:sz w:val="28"/>
          <w:szCs w:val="28"/>
        </w:rPr>
      </w:pPr>
      <w:r>
        <w:rPr>
          <w:rFonts w:ascii="Times New Roman" w:hAnsi="Times New Roman"/>
          <w:color w:val="444444"/>
          <w:sz w:val="28"/>
          <w:szCs w:val="28"/>
        </w:rPr>
        <w:t>Грядка –</w:t>
      </w:r>
    </w:p>
    <w:p>
      <w:pPr>
        <w:pStyle w:val="Style16"/>
        <w:spacing w:lineRule="auto" w:line="276"/>
        <w:rPr>
          <w:rFonts w:ascii="Times New Roman" w:hAnsi="Times New Roman"/>
          <w:color w:val="444444"/>
          <w:sz w:val="28"/>
          <w:szCs w:val="28"/>
        </w:rPr>
      </w:pPr>
      <w:r>
        <w:rPr>
          <w:rFonts w:ascii="Times New Roman" w:hAnsi="Times New Roman"/>
          <w:color w:val="444444"/>
          <w:sz w:val="28"/>
          <w:szCs w:val="28"/>
        </w:rPr>
        <w:t>Парник-</w:t>
      </w:r>
    </w:p>
    <w:p>
      <w:pPr>
        <w:pStyle w:val="Style16"/>
        <w:spacing w:lineRule="auto" w:line="276"/>
        <w:rPr>
          <w:rFonts w:ascii="Times New Roman" w:hAnsi="Times New Roman"/>
          <w:color w:val="444444"/>
          <w:sz w:val="28"/>
          <w:szCs w:val="28"/>
        </w:rPr>
      </w:pPr>
      <w:r>
        <w:rPr>
          <w:rFonts w:ascii="Times New Roman" w:hAnsi="Times New Roman"/>
          <w:color w:val="444444"/>
          <w:sz w:val="28"/>
          <w:szCs w:val="28"/>
        </w:rPr>
        <w:t>Яблоня –</w:t>
      </w:r>
    </w:p>
    <w:p>
      <w:pPr>
        <w:pStyle w:val="Style16"/>
        <w:spacing w:lineRule="auto" w:line="276"/>
        <w:rPr>
          <w:rFonts w:ascii="Times New Roman" w:hAnsi="Times New Roman"/>
          <w:color w:val="444444"/>
          <w:sz w:val="28"/>
          <w:szCs w:val="28"/>
        </w:rPr>
      </w:pPr>
      <w:r>
        <w:rPr>
          <w:rFonts w:ascii="Times New Roman" w:hAnsi="Times New Roman"/>
          <w:color w:val="444444"/>
          <w:sz w:val="28"/>
          <w:szCs w:val="28"/>
        </w:rPr>
        <w:t>Клумба –</w:t>
      </w:r>
    </w:p>
    <w:p>
      <w:pPr>
        <w:pStyle w:val="NormalWeb"/>
        <w:spacing w:lineRule="auto" w:line="276" w:beforeAutospacing="0" w:before="0" w:afterAutospacing="0" w:after="0"/>
        <w:ind w:firstLine="300"/>
        <w:jc w:val="both"/>
        <w:rPr>
          <w:color w:val="2A2723"/>
        </w:rPr>
      </w:pPr>
      <w:r>
        <w:rPr>
          <w:color w:val="2A2723"/>
        </w:rPr>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7. Заучивание пословицы: - труд кормит, а лень портит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8. Пальчиковая гимнастика “Огород» В огороде много гряд (показать ладонь, пальцы в сторону) Тут капуста, тут томат (загибать по очереди пальцы на руке) Тут свекла, тут горох И картофель наш не плох! Наш зеленый огород нас прокормит целый год!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9. Составление рассказа по картинке: - какое время года изображено? - почему ты так решили? - кто изображен на картинке? - что они делают?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10. Упражнение на координацию  речи с движениями. Мы лопатки взяли, грядки раскопали:  Раз-два, раз-два! Ребенок имитирует действия лопатой. Грабли в руки взяли, грядки причесали:  Раз-два, раз-два! Ребенок имитирует действия граблями. Семена рядами в землю мы бросали:  Раз-два, раз-два!  Ребенок имитирует разбрасывание семян. Раз-два, раз-два!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11. Разучивание стихотворения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 </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Взяли грабли и лопатки — в огород пошли ребятки.</w:t>
      </w:r>
    </w:p>
    <w:p>
      <w:pPr>
        <w:pStyle w:val="NormalWeb"/>
        <w:spacing w:lineRule="auto" w:line="276" w:beforeAutospacing="0" w:before="0" w:afterAutospacing="0" w:after="0"/>
        <w:ind w:hanging="0"/>
        <w:jc w:val="both"/>
        <w:rPr>
          <w:rFonts w:ascii="Times New Roman" w:hAnsi="Times New Roman"/>
          <w:sz w:val="28"/>
          <w:szCs w:val="28"/>
        </w:rPr>
      </w:pPr>
      <w:r>
        <w:rPr>
          <w:color w:val="2A2723"/>
          <w:sz w:val="28"/>
          <w:szCs w:val="28"/>
        </w:rPr>
        <w:t xml:space="preserve">    </w:t>
      </w:r>
      <w:r>
        <w:rPr>
          <w:color w:val="2A2723"/>
          <w:sz w:val="28"/>
          <w:szCs w:val="28"/>
        </w:rPr>
        <w:t>Тут копают, там рыхлят, убирают мусор с гряд.</w:t>
      </w:r>
    </w:p>
    <w:p>
      <w:pPr>
        <w:pStyle w:val="NormalWeb"/>
        <w:spacing w:lineRule="auto" w:line="276" w:beforeAutospacing="0" w:before="0" w:afterAutospacing="0" w:after="0"/>
        <w:ind w:firstLine="300"/>
        <w:jc w:val="both"/>
        <w:rPr>
          <w:rFonts w:ascii="Times New Roman" w:hAnsi="Times New Roman"/>
          <w:sz w:val="28"/>
          <w:szCs w:val="28"/>
        </w:rPr>
      </w:pPr>
      <w:r>
        <w:rPr>
          <w:color w:val="2A2723"/>
          <w:sz w:val="28"/>
          <w:szCs w:val="28"/>
        </w:rPr>
        <w:t xml:space="preserve">Репу сеют, лук сажают, а потом все поливают.  </w:t>
      </w:r>
    </w:p>
    <w:p>
      <w:pPr>
        <w:pStyle w:val="NormalWeb"/>
        <w:spacing w:lineRule="auto" w:line="276" w:beforeAutospacing="0" w:before="0" w:afterAutospacing="0" w:after="0"/>
        <w:ind w:firstLine="300"/>
        <w:jc w:val="both"/>
        <w:rPr>
          <w:color w:val="2A2723"/>
        </w:rPr>
      </w:pPr>
      <w:r>
        <w:rPr>
          <w:color w:val="2A2723"/>
        </w:rPr>
      </w:r>
    </w:p>
    <w:p>
      <w:pPr>
        <w:pStyle w:val="Style16"/>
        <w:spacing w:lineRule="auto" w:line="276" w:beforeAutospacing="0" w:before="0" w:afterAutospacing="0" w:after="0"/>
        <w:ind w:hanging="0"/>
        <w:jc w:val="both"/>
        <w:rPr>
          <w:rFonts w:ascii="Times New Roman" w:hAnsi="Times New Roman"/>
          <w:sz w:val="28"/>
          <w:szCs w:val="28"/>
        </w:rPr>
      </w:pPr>
      <w:r>
        <w:rPr>
          <w:rFonts w:ascii="Times New Roman" w:hAnsi="Times New Roman"/>
          <w:color w:val="444444"/>
          <w:sz w:val="28"/>
          <w:szCs w:val="28"/>
        </w:rPr>
        <w:t xml:space="preserve"> </w:t>
      </w:r>
      <w:r>
        <w:rPr>
          <w:rFonts w:ascii="Times New Roman" w:hAnsi="Times New Roman"/>
          <w:b/>
          <w:bCs/>
          <w:color w:val="444444"/>
          <w:sz w:val="28"/>
          <w:szCs w:val="28"/>
        </w:rPr>
        <w:t xml:space="preserve">12. </w:t>
      </w:r>
      <w:r>
        <w:rPr>
          <w:rStyle w:val="Style14"/>
          <w:rFonts w:ascii="Times New Roman" w:hAnsi="Times New Roman"/>
          <w:b/>
          <w:bCs/>
          <w:color w:val="444444"/>
          <w:sz w:val="28"/>
          <w:szCs w:val="28"/>
        </w:rPr>
        <w:t>Прочитать и обсудить  рассказы</w:t>
      </w:r>
    </w:p>
    <w:p>
      <w:pPr>
        <w:pStyle w:val="Style16"/>
        <w:spacing w:lineRule="auto" w:line="276" w:beforeAutospacing="0" w:before="0" w:afterAutospacing="0" w:after="0"/>
        <w:ind w:hanging="0"/>
        <w:jc w:val="both"/>
        <w:rPr>
          <w:rStyle w:val="Style14"/>
          <w:color w:val="444444"/>
        </w:rPr>
      </w:pPr>
      <w:r>
        <w:rPr>
          <w:color w:val="444444"/>
        </w:rPr>
      </w:r>
    </w:p>
    <w:p>
      <w:pPr>
        <w:pStyle w:val="Style16"/>
        <w:spacing w:lineRule="auto" w:line="276"/>
        <w:jc w:val="both"/>
        <w:rPr/>
      </w:pPr>
      <w:r>
        <w:rPr>
          <w:rStyle w:val="Style14"/>
          <w:rFonts w:ascii="Times New Roman" w:hAnsi="Times New Roman"/>
          <w:color w:val="444444"/>
          <w:sz w:val="28"/>
          <w:szCs w:val="28"/>
        </w:rPr>
        <w:t>«ВЕСЕННИЕ ЗАБОТЫ»</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Много забот у людей весной. Надо прорастить семена, подготовить грядки,</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посадить картошку, лук, посеять укроп, петрушку, морковь, свёклу. В саду —</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окопать деревья, обрезать сухие сучки, а на клумбах высадить красивые цветы.</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Тогда и лето будет красивое, и осень с урожаем, а зима — с запасами.</w:t>
      </w:r>
    </w:p>
    <w:p>
      <w:pPr>
        <w:pStyle w:val="Style16"/>
        <w:spacing w:lineRule="auto" w:line="276"/>
        <w:jc w:val="both"/>
        <w:rPr/>
      </w:pPr>
      <w:r>
        <w:rPr>
          <w:rFonts w:ascii="Times New Roman" w:hAnsi="Times New Roman"/>
          <w:color w:val="444444"/>
          <w:sz w:val="28"/>
          <w:szCs w:val="28"/>
        </w:rPr>
        <w:t> </w:t>
      </w:r>
      <w:r>
        <w:rPr>
          <w:rStyle w:val="Style14"/>
          <w:rFonts w:ascii="Times New Roman" w:hAnsi="Times New Roman"/>
          <w:color w:val="444444"/>
          <w:sz w:val="28"/>
          <w:szCs w:val="28"/>
        </w:rPr>
        <w:t>Труд людей весной</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В конце весны, в теплые майские дни, высаживают рассаду огурцов, помидоров, капусты.</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Надо успеть за короткое время, пока не пересохла почва, посеять семена хлебных и овощных растений, высадить картофель.</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В садах деревья и кустарники опрыскивают ядовитыми веществами, которые убивают насекомых-вредителей. Так же, как осенью, нижнюю часть стволов плодовых деревьев белят известью.</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Весной в садах проводят посадку плодовых деревьев и кустарников.</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На улицах городов, поселков и сел подрезают деревья и высаживают новые растения. В парках и скверах высаживают декоративные цветы.</w:t>
      </w:r>
    </w:p>
    <w:p>
      <w:pPr>
        <w:pStyle w:val="Style16"/>
        <w:spacing w:lineRule="auto" w:line="276"/>
        <w:jc w:val="both"/>
        <w:rPr/>
      </w:pPr>
      <w:r>
        <w:rPr>
          <w:rStyle w:val="Style14"/>
          <w:rFonts w:ascii="Times New Roman" w:hAnsi="Times New Roman"/>
          <w:color w:val="444444"/>
          <w:sz w:val="28"/>
          <w:szCs w:val="28"/>
        </w:rPr>
        <w:t>Труд людей весной</w:t>
      </w:r>
    </w:p>
    <w:p>
      <w:pPr>
        <w:pStyle w:val="Style16"/>
        <w:spacing w:lineRule="auto" w:line="276"/>
        <w:jc w:val="both"/>
        <w:rPr>
          <w:rFonts w:ascii="Times New Roman" w:hAnsi="Times New Roman"/>
          <w:color w:val="444444"/>
          <w:sz w:val="28"/>
          <w:szCs w:val="28"/>
        </w:rPr>
      </w:pPr>
      <w:r>
        <w:rPr>
          <w:rFonts w:ascii="Times New Roman" w:hAnsi="Times New Roman"/>
          <w:color w:val="444444"/>
          <w:sz w:val="28"/>
          <w:szCs w:val="28"/>
        </w:rPr>
        <w:t>Весной в огороде трудится семья. Мама красит стволы деревьев, чтобы их не повредили насекомые. Папа вскапывает землю, чтобы посадить молодые деревца. Мальчик Миша сажает саженцы. Девочка Маша поливает их, потому что растениям нужна влага. У всей семьи отличное настроение. Все рады весне!</w:t>
      </w:r>
    </w:p>
    <w:p>
      <w:pPr>
        <w:pStyle w:val="NormalWeb"/>
        <w:spacing w:lineRule="auto" w:line="276" w:beforeAutospacing="0" w:before="0" w:afterAutospacing="0" w:after="0"/>
        <w:ind w:firstLine="300"/>
        <w:jc w:val="both"/>
        <w:rPr>
          <w:color w:val="2A2723"/>
        </w:rPr>
      </w:pPr>
      <w:r>
        <w:rPr>
          <w:color w:val="2A2723"/>
        </w:rPr>
      </w:r>
      <w:r>
        <w:br w:type="page"/>
      </w:r>
    </w:p>
    <w:p>
      <w:pPr>
        <w:pStyle w:val="NormalWeb"/>
        <w:spacing w:lineRule="atLeast" w:line="315" w:beforeAutospacing="0" w:before="0" w:afterAutospacing="0" w:after="0"/>
        <w:ind w:firstLine="300"/>
        <w:jc w:val="both"/>
        <w:rPr>
          <w:rFonts w:ascii="Times New Roman" w:hAnsi="Times New Roman"/>
          <w:sz w:val="28"/>
          <w:szCs w:val="28"/>
        </w:rPr>
      </w:pPr>
      <w:r>
        <w:drawing>
          <wp:anchor behindDoc="0" distT="0" distB="0" distL="0" distR="0" simplePos="0" locked="0" layoutInCell="1" allowOverlap="1" relativeHeight="6">
            <wp:simplePos x="0" y="0"/>
            <wp:positionH relativeFrom="column">
              <wp:align>center</wp:align>
            </wp:positionH>
            <wp:positionV relativeFrom="paragraph">
              <wp:posOffset>635</wp:posOffset>
            </wp:positionV>
            <wp:extent cx="5668645" cy="7792085"/>
            <wp:effectExtent l="0" t="0" r="0" b="0"/>
            <wp:wrapSquare wrapText="largest"/>
            <wp:docPr id="5"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4" descr=""/>
                    <pic:cNvPicPr>
                      <a:picLocks noChangeAspect="1" noChangeArrowheads="1"/>
                    </pic:cNvPicPr>
                  </pic:nvPicPr>
                  <pic:blipFill>
                    <a:blip r:embed="rId6"/>
                    <a:stretch>
                      <a:fillRect/>
                    </a:stretch>
                  </pic:blipFill>
                  <pic:spPr bwMode="auto">
                    <a:xfrm>
                      <a:off x="0" y="0"/>
                      <a:ext cx="5668645" cy="7792085"/>
                    </a:xfrm>
                    <a:prstGeom prst="rect">
                      <a:avLst/>
                    </a:prstGeom>
                  </pic:spPr>
                </pic:pic>
              </a:graphicData>
            </a:graphic>
          </wp:anchor>
        </w:drawing>
      </w:r>
      <w:r>
        <w:rPr>
          <w:color w:val="2A2723"/>
          <w:sz w:val="28"/>
          <w:szCs w:val="28"/>
        </w:rPr>
        <w:t>С</w:t>
      </w:r>
      <w:r>
        <w:rPr>
          <w:color w:val="2A2723"/>
          <w:sz w:val="28"/>
          <w:szCs w:val="28"/>
        </w:rPr>
        <w:t>оставить рассказ по картинке с опорой на вопросы:</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Какое время года на картинке?</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Что делает девочки?</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Что делают мальчики?</w:t>
      </w:r>
    </w:p>
    <w:p>
      <w:pPr>
        <w:pStyle w:val="NormalWeb"/>
        <w:spacing w:lineRule="atLeast" w:line="315" w:beforeAutospacing="0" w:before="0" w:afterAutospacing="0" w:after="0"/>
        <w:ind w:firstLine="300"/>
        <w:jc w:val="both"/>
        <w:rPr>
          <w:rFonts w:ascii="Times New Roman" w:hAnsi="Times New Roman"/>
          <w:sz w:val="28"/>
          <w:szCs w:val="28"/>
        </w:rPr>
      </w:pPr>
      <w:r>
        <w:rPr>
          <w:color w:val="2A2723"/>
          <w:sz w:val="28"/>
          <w:szCs w:val="28"/>
        </w:rPr>
        <w:t>Для чего нужна лейка, лопата, грабли?</w:t>
      </w:r>
      <w:r>
        <w:br w:type="page"/>
      </w:r>
    </w:p>
    <w:p>
      <w:pPr>
        <w:pStyle w:val="NormalWeb"/>
        <w:spacing w:lineRule="atLeast" w:line="315" w:beforeAutospacing="0" w:before="0" w:afterAutospacing="0" w:after="0"/>
        <w:ind w:firstLine="300"/>
        <w:jc w:val="both"/>
        <w:rPr/>
      </w:pPr>
      <w:r>
        <w:rPr>
          <w:rFonts w:eastAsia="Times New Roman" w:cs="Times New Roman"/>
          <w:color w:val="2A2723"/>
          <w:sz w:val="28"/>
          <w:szCs w:val="28"/>
          <w:lang w:eastAsia="ru-RU"/>
        </w:rPr>
        <w:t>Можно распечатать и раскрасить или нарисовать и раскрасить</w:t>
      </w:r>
    </w:p>
    <w:p>
      <w:pPr>
        <w:pStyle w:val="NormalWeb"/>
        <w:spacing w:lineRule="atLeast" w:line="315" w:beforeAutospacing="0" w:before="0" w:afterAutospacing="0" w:after="0"/>
        <w:ind w:firstLine="300"/>
        <w:jc w:val="both"/>
        <w:rPr>
          <w:rFonts w:ascii="Times New Roman" w:hAnsi="Times New Roman" w:eastAsia="Times New Roman" w:cs="Times New Roman"/>
          <w:color w:val="2A2723"/>
          <w:sz w:val="28"/>
          <w:szCs w:val="28"/>
          <w:lang w:eastAsia="ru-RU"/>
        </w:rPr>
      </w:pPr>
      <w:r>
        <w:rPr/>
      </w:r>
    </w:p>
    <w:p>
      <w:pPr>
        <w:pStyle w:val="NormalWeb"/>
        <w:spacing w:lineRule="atLeast" w:line="315" w:beforeAutospacing="0" w:before="0" w:afterAutospacing="0" w:after="0"/>
        <w:ind w:firstLine="300"/>
        <w:jc w:val="both"/>
        <w:rPr>
          <w:rFonts w:ascii="Times New Roman" w:hAnsi="Times New Roman" w:eastAsia="Times New Roman" w:cs="Times New Roman"/>
          <w:color w:val="2A2723"/>
          <w:sz w:val="28"/>
          <w:szCs w:val="28"/>
          <w:lang w:eastAsia="ru-RU"/>
        </w:rPr>
      </w:pPr>
      <w:r>
        <w:rPr/>
        <w:drawing>
          <wp:anchor behindDoc="0" distT="0" distB="0" distL="0" distR="0" simplePos="0" locked="0" layoutInCell="1" allowOverlap="1" relativeHeight="7">
            <wp:simplePos x="0" y="0"/>
            <wp:positionH relativeFrom="column">
              <wp:posOffset>-410845</wp:posOffset>
            </wp:positionH>
            <wp:positionV relativeFrom="paragraph">
              <wp:posOffset>163830</wp:posOffset>
            </wp:positionV>
            <wp:extent cx="6748780" cy="4554855"/>
            <wp:effectExtent l="0" t="0" r="0" b="0"/>
            <wp:wrapSquare wrapText="largest"/>
            <wp:docPr id="6"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1" descr=""/>
                    <pic:cNvPicPr>
                      <a:picLocks noChangeAspect="1" noChangeArrowheads="1"/>
                    </pic:cNvPicPr>
                  </pic:nvPicPr>
                  <pic:blipFill>
                    <a:blip r:embed="rId7"/>
                    <a:stretch>
                      <a:fillRect/>
                    </a:stretch>
                  </pic:blipFill>
                  <pic:spPr bwMode="auto">
                    <a:xfrm>
                      <a:off x="0" y="0"/>
                      <a:ext cx="6748780" cy="4554855"/>
                    </a:xfrm>
                    <a:prstGeom prst="rect">
                      <a:avLst/>
                    </a:prstGeom>
                  </pic:spPr>
                </pic:pic>
              </a:graphicData>
            </a:graphic>
          </wp:anchor>
        </w:drawing>
      </w:r>
    </w:p>
    <w:p>
      <w:pPr>
        <w:pStyle w:val="Normal"/>
        <w:spacing w:before="0" w:after="0"/>
        <w:jc w:val="both"/>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65"/>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NSimSun" w:cs="Lucida Sans"/>
      <w:color w:val="auto"/>
      <w:kern w:val="0"/>
      <w:sz w:val="24"/>
      <w:szCs w:val="24"/>
      <w:lang w:val="ru-RU" w:eastAsia="zh-CN" w:bidi="hi-IN"/>
    </w:rPr>
  </w:style>
  <w:style w:type="character" w:styleId="Style14">
    <w:name w:val="Выделение жирным"/>
    <w:qFormat/>
    <w:rPr>
      <w:b/>
      <w:bCs/>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Style20">
    <w:name w:val="Текст в заданном формате"/>
    <w:basedOn w:val="Normal"/>
    <w:qFormat/>
    <w:pPr>
      <w:spacing w:before="0" w:after="0"/>
    </w:pPr>
    <w:rPr>
      <w:rFonts w:ascii="Liberation Mono" w:hAnsi="Liberation Mono" w:eastAsia="NSimSun" w:cs="Liberation Mono"/>
      <w:sz w:val="20"/>
      <w:szCs w:val="20"/>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LibreOffice/6.1.0.3$Windows_x86 LibreOffice_project/efb621ed25068d70781dc026f7e9c5187a4decd1</Application>
  <Pages>6</Pages>
  <Words>608</Words>
  <Characters>3645</Characters>
  <CharactersWithSpaces>4267</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2020-04-28T08:30:24Z</dcterms:modified>
  <cp:revision>5</cp:revision>
  <dc:subject/>
  <dc:title/>
</cp:coreProperties>
</file>