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pBdr/>
        <w:jc w:val="center"/>
        <w:rPr>
          <w:rFonts w:ascii="Times New Roman" w:hAnsi="Times New Roman"/>
          <w:b/>
          <w:b/>
          <w:bCs/>
          <w:color w:val="111111"/>
          <w:sz w:val="32"/>
          <w:szCs w:val="32"/>
        </w:rPr>
      </w:pPr>
      <w:r>
        <w:rPr>
          <w:rFonts w:ascii="Times New Roman" w:hAnsi="Times New Roman"/>
          <w:b/>
          <w:bCs/>
          <w:color w:val="111111"/>
          <w:sz w:val="32"/>
          <w:szCs w:val="32"/>
        </w:rPr>
        <w:t>Р</w:t>
      </w:r>
      <w:r>
        <w:rPr>
          <w:rFonts w:ascii="Times New Roman" w:hAnsi="Times New Roman"/>
          <w:b/>
          <w:bCs/>
          <w:color w:val="111111"/>
          <w:sz w:val="32"/>
          <w:szCs w:val="32"/>
        </w:rPr>
        <w:t xml:space="preserve">екомендации для родителей </w:t>
      </w:r>
      <w:r>
        <w:rPr>
          <w:rFonts w:ascii="Times New Roman" w:hAnsi="Times New Roman"/>
          <w:b/>
          <w:bCs/>
          <w:color w:val="111111"/>
          <w:sz w:val="32"/>
          <w:szCs w:val="32"/>
        </w:rPr>
        <w:t>от логопеда</w:t>
      </w:r>
    </w:p>
    <w:p>
      <w:pPr>
        <w:pStyle w:val="Style17"/>
        <w:pBdr/>
        <w:jc w:val="center"/>
        <w:rPr/>
      </w:pPr>
      <w:r>
        <w:rPr>
          <w:rFonts w:ascii="Times New Roman" w:hAnsi="Times New Roman"/>
          <w:b/>
          <w:bCs/>
          <w:color w:val="111111"/>
          <w:sz w:val="32"/>
          <w:szCs w:val="32"/>
          <w:lang w:val="en-US"/>
        </w:rPr>
        <w:t xml:space="preserve"> </w:t>
      </w:r>
      <w:r>
        <w:rPr>
          <w:rFonts w:ascii="Times New Roman" w:hAnsi="Times New Roman"/>
          <w:b/>
          <w:bCs/>
          <w:color w:val="111111"/>
          <w:sz w:val="32"/>
          <w:szCs w:val="32"/>
          <w:lang w:val="ru-RU"/>
        </w:rPr>
        <w:t>по теме</w:t>
      </w:r>
      <w:r>
        <w:rPr>
          <w:rFonts w:ascii="Times New Roman" w:hAnsi="Times New Roman"/>
          <w:b/>
          <w:bCs/>
          <w:color w:val="111111"/>
          <w:sz w:val="32"/>
          <w:szCs w:val="32"/>
        </w:rPr>
        <w:t xml:space="preserve"> «Перелётные птицы» в средней группе</w:t>
      </w:r>
    </w:p>
    <w:p>
      <w:pPr>
        <w:pStyle w:val="Style17"/>
        <w:pBdr/>
        <w:jc w:val="left"/>
        <w:rPr>
          <w:rFonts w:ascii="Times New Roman" w:hAnsi="Times New Roman"/>
          <w:b/>
          <w:b/>
          <w:bCs/>
          <w:color w:val="111111"/>
          <w:sz w:val="32"/>
          <w:szCs w:val="32"/>
        </w:rPr>
      </w:pPr>
      <w:r>
        <w:rPr>
          <w:rFonts w:ascii="Times New Roman" w:hAnsi="Times New Roman"/>
          <w:b/>
          <w:bCs/>
          <w:color w:val="111111"/>
          <w:sz w:val="32"/>
          <w:szCs w:val="32"/>
        </w:rPr>
        <w:t>Словарь по теме недели</w:t>
      </w:r>
    </w:p>
    <w:p>
      <w:pPr>
        <w:pStyle w:val="Style17"/>
        <w:pBdr/>
        <w:spacing w:lineRule="auto" w:line="240"/>
        <w:jc w:val="both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существительные</w:t>
      </w:r>
      <w:r>
        <w:rPr>
          <w:rFonts w:ascii="Times New Roman" w:hAnsi="Times New Roman"/>
          <w:sz w:val="32"/>
          <w:szCs w:val="32"/>
        </w:rPr>
        <w:t xml:space="preserve">: грач, скворец, ласточка, гуси, </w:t>
      </w:r>
      <w:r>
        <w:rPr>
          <w:rFonts w:ascii="Times New Roman" w:hAnsi="Times New Roman"/>
          <w:sz w:val="32"/>
          <w:szCs w:val="32"/>
        </w:rPr>
        <w:t>утка</w:t>
      </w:r>
      <w:r>
        <w:rPr>
          <w:rFonts w:ascii="Times New Roman" w:hAnsi="Times New Roman"/>
          <w:sz w:val="32"/>
          <w:szCs w:val="32"/>
        </w:rPr>
        <w:t>,  гнездо, скворечник,  птенцы, яйца, певец, насекомые,ноги, шея, крыло, глаза, хвост, клюв, голова.</w:t>
      </w:r>
    </w:p>
    <w:p>
      <w:pPr>
        <w:pStyle w:val="Style21"/>
        <w:spacing w:lineRule="auto" w:line="240"/>
        <w:jc w:val="both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глаголы</w:t>
      </w:r>
      <w:r>
        <w:rPr>
          <w:rFonts w:ascii="Times New Roman" w:hAnsi="Times New Roman"/>
          <w:sz w:val="32"/>
          <w:szCs w:val="32"/>
        </w:rPr>
        <w:t>: летят, улетают, прилетают, возвращаются, строят, чистят, кормят, пищат, поют, клюют.</w:t>
      </w:r>
    </w:p>
    <w:p>
      <w:pPr>
        <w:pStyle w:val="Style21"/>
        <w:spacing w:lineRule="auto" w:line="240"/>
        <w:jc w:val="both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прилагательные</w:t>
      </w:r>
      <w:r>
        <w:rPr>
          <w:rFonts w:ascii="Times New Roman" w:hAnsi="Times New Roman"/>
          <w:sz w:val="32"/>
          <w:szCs w:val="32"/>
        </w:rPr>
        <w:t>: большая, маленькая, певчая, чёрный, теплые (края).</w:t>
      </w:r>
    </w:p>
    <w:p>
      <w:pPr>
        <w:pStyle w:val="Style17"/>
        <w:pBdr/>
        <w:spacing w:before="0" w:after="0"/>
        <w:ind w:left="0" w:right="0" w:hanging="0"/>
        <w:jc w:val="both"/>
        <w:rPr/>
      </w:pPr>
      <w:r>
        <w:rPr>
          <w:rStyle w:val="Style14"/>
          <w:rFonts w:ascii="Times New Roman" w:hAnsi="Times New Roman"/>
          <w:color w:val="111111"/>
          <w:sz w:val="32"/>
          <w:szCs w:val="32"/>
        </w:rPr>
        <w:t>Рекомендуем родителям</w:t>
      </w:r>
      <w:r>
        <w:rPr>
          <w:rFonts w:ascii="Times New Roman" w:hAnsi="Times New Roman"/>
          <w:color w:val="111111"/>
          <w:sz w:val="32"/>
          <w:szCs w:val="32"/>
        </w:rPr>
        <w:t>:</w:t>
      </w:r>
    </w:p>
    <w:p>
      <w:pPr>
        <w:pStyle w:val="Style21"/>
        <w:pBdr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color w:val="111111"/>
          <w:sz w:val="28"/>
          <w:szCs w:val="28"/>
        </w:rPr>
        <w:t xml:space="preserve">Посмотреть презентацию по ссылке </w:t>
      </w:r>
      <w:hyperlink r:id="rId2">
        <w:r>
          <w:rPr>
            <w:rStyle w:val="Style15"/>
          </w:rPr>
          <w:t>www.myshared.ru/slide/1376388/</w:t>
        </w:r>
      </w:hyperlink>
    </w:p>
    <w:p>
      <w:pPr>
        <w:pStyle w:val="Style21"/>
        <w:pBdr/>
        <w:spacing w:lineRule="auto" w:line="240" w:before="0" w:after="0"/>
        <w:ind w:left="0" w:right="0" w:hanging="0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Послушать пение птиц по ссылке muztron.com/listen_online/zvuki-prirody-krasivoye-peniye-ptits</w:t>
      </w:r>
    </w:p>
    <w:p>
      <w:pPr>
        <w:pStyle w:val="Style17"/>
        <w:pBdr/>
        <w:spacing w:before="0" w:after="0"/>
        <w:ind w:left="0" w:right="0" w:hanging="0"/>
        <w:jc w:val="both"/>
        <w:rPr/>
      </w:pPr>
      <w:r>
        <w:rPr>
          <w:rFonts w:ascii="Times New Roman" w:hAnsi="Times New Roman"/>
          <w:color w:val="111111"/>
          <w:sz w:val="32"/>
          <w:szCs w:val="32"/>
        </w:rPr>
        <w:t xml:space="preserve">1. Побеседовать о 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>птицах</w:t>
      </w:r>
      <w:r>
        <w:rPr>
          <w:rFonts w:ascii="Times New Roman" w:hAnsi="Times New Roman"/>
          <w:color w:val="111111"/>
          <w:sz w:val="32"/>
          <w:szCs w:val="32"/>
        </w:rPr>
        <w:t>:</w:t>
      </w:r>
    </w:p>
    <w:p>
      <w:pPr>
        <w:pStyle w:val="Style17"/>
        <w:pBdr/>
        <w:spacing w:before="0" w:after="0"/>
        <w:ind w:left="0" w:right="0" w:hanging="0"/>
        <w:jc w:val="both"/>
        <w:rPr/>
      </w:pPr>
      <w:r>
        <w:rPr>
          <w:rFonts w:ascii="Times New Roman" w:hAnsi="Times New Roman"/>
          <w:color w:val="111111"/>
          <w:sz w:val="32"/>
          <w:szCs w:val="32"/>
        </w:rPr>
        <w:t xml:space="preserve">- выучить с ребёнком названия 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 xml:space="preserve">перелётных птиц </w:t>
      </w:r>
      <w:r>
        <w:rPr>
          <w:rFonts w:ascii="Times New Roman" w:hAnsi="Times New Roman"/>
          <w:i/>
          <w:color w:val="111111"/>
          <w:sz w:val="32"/>
          <w:szCs w:val="32"/>
        </w:rPr>
        <w:t>(грач, скворец, утка, гусь, ласточка)</w:t>
      </w:r>
      <w:r>
        <w:rPr>
          <w:rFonts w:ascii="Times New Roman" w:hAnsi="Times New Roman"/>
          <w:color w:val="111111"/>
          <w:sz w:val="32"/>
          <w:szCs w:val="32"/>
        </w:rPr>
        <w:t xml:space="preserve"> и уточнить их отличительные признаки;</w:t>
      </w:r>
    </w:p>
    <w:p>
      <w:pPr>
        <w:pStyle w:val="Style17"/>
        <w:pBdr/>
        <w:spacing w:before="0" w:after="0"/>
        <w:ind w:left="0" w:right="0" w:hanging="0"/>
        <w:jc w:val="both"/>
        <w:rPr/>
      </w:pPr>
      <w:r>
        <w:rPr>
          <w:rFonts w:ascii="Times New Roman" w:hAnsi="Times New Roman"/>
          <w:color w:val="111111"/>
          <w:sz w:val="32"/>
          <w:szCs w:val="32"/>
        </w:rPr>
        <w:t xml:space="preserve">- повторить основные признаки, по которым 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>птицы</w:t>
      </w:r>
      <w:r>
        <w:rPr>
          <w:rFonts w:ascii="Times New Roman" w:hAnsi="Times New Roman"/>
          <w:color w:val="111111"/>
          <w:sz w:val="32"/>
          <w:szCs w:val="32"/>
        </w:rPr>
        <w:t xml:space="preserve"> объединяются в понятие </w:t>
      </w:r>
      <w:r>
        <w:rPr>
          <w:rFonts w:ascii="Times New Roman" w:hAnsi="Times New Roman"/>
          <w:i/>
          <w:color w:val="111111"/>
          <w:sz w:val="32"/>
          <w:szCs w:val="32"/>
        </w:rPr>
        <w:t>«</w:t>
      </w:r>
      <w:r>
        <w:rPr>
          <w:rStyle w:val="Style14"/>
          <w:rFonts w:ascii="Times New Roman" w:hAnsi="Times New Roman"/>
          <w:i/>
          <w:color w:val="111111"/>
          <w:sz w:val="32"/>
          <w:szCs w:val="32"/>
        </w:rPr>
        <w:t>ПТИЦЫ</w:t>
      </w:r>
      <w:r>
        <w:rPr>
          <w:rFonts w:ascii="Times New Roman" w:hAnsi="Times New Roman"/>
          <w:i/>
          <w:color w:val="111111"/>
          <w:sz w:val="32"/>
          <w:szCs w:val="32"/>
        </w:rPr>
        <w:t>»</w:t>
      </w:r>
      <w:r>
        <w:rPr>
          <w:rFonts w:ascii="Times New Roman" w:hAnsi="Times New Roman"/>
          <w:color w:val="111111"/>
          <w:sz w:val="32"/>
          <w:szCs w:val="32"/>
        </w:rPr>
        <w:t xml:space="preserve"> </w:t>
      </w:r>
      <w:r>
        <w:rPr>
          <w:rFonts w:ascii="Times New Roman" w:hAnsi="Times New Roman"/>
          <w:i/>
          <w:color w:val="111111"/>
          <w:sz w:val="32"/>
          <w:szCs w:val="32"/>
        </w:rPr>
        <w:t>(покрыты перьями, имеют крылья и умеют летать, вылупляются из яиц)</w:t>
      </w:r>
      <w:r>
        <w:rPr>
          <w:rFonts w:ascii="Times New Roman" w:hAnsi="Times New Roman"/>
          <w:color w:val="111111"/>
          <w:sz w:val="32"/>
          <w:szCs w:val="32"/>
        </w:rPr>
        <w:t>;</w:t>
      </w:r>
    </w:p>
    <w:p>
      <w:pPr>
        <w:pStyle w:val="Style17"/>
        <w:pBdr/>
        <w:spacing w:before="0" w:after="0"/>
        <w:ind w:left="0" w:right="0" w:hanging="0"/>
        <w:jc w:val="both"/>
        <w:rPr/>
      </w:pPr>
      <w:r>
        <w:rPr>
          <w:rFonts w:ascii="Times New Roman" w:hAnsi="Times New Roman"/>
          <w:color w:val="111111"/>
          <w:sz w:val="32"/>
          <w:szCs w:val="32"/>
        </w:rPr>
        <w:t xml:space="preserve">- уточните, почему 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 xml:space="preserve">птицы называются </w:t>
      </w:r>
      <w:r>
        <w:rPr>
          <w:rFonts w:ascii="Times New Roman" w:hAnsi="Times New Roman"/>
          <w:i/>
          <w:color w:val="111111"/>
          <w:sz w:val="32"/>
          <w:szCs w:val="32"/>
        </w:rPr>
        <w:t>«</w:t>
      </w:r>
      <w:r>
        <w:rPr>
          <w:rStyle w:val="Style14"/>
          <w:rFonts w:ascii="Times New Roman" w:hAnsi="Times New Roman"/>
          <w:i/>
          <w:color w:val="111111"/>
          <w:sz w:val="32"/>
          <w:szCs w:val="32"/>
        </w:rPr>
        <w:t>ПЕРЕЛЁТНЫМИ</w:t>
      </w:r>
      <w:r>
        <w:rPr>
          <w:rFonts w:ascii="Times New Roman" w:hAnsi="Times New Roman"/>
          <w:i/>
          <w:color w:val="111111"/>
          <w:sz w:val="32"/>
          <w:szCs w:val="32"/>
        </w:rPr>
        <w:t>»</w:t>
      </w:r>
      <w:r>
        <w:rPr>
          <w:rFonts w:ascii="Times New Roman" w:hAnsi="Times New Roman"/>
          <w:color w:val="111111"/>
          <w:sz w:val="32"/>
          <w:szCs w:val="32"/>
        </w:rPr>
        <w:t xml:space="preserve"> (грач, скворец, утка, гусь,ласточка – это 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>перелётные птицы</w:t>
      </w:r>
      <w:r>
        <w:rPr>
          <w:rFonts w:ascii="Times New Roman" w:hAnsi="Times New Roman"/>
          <w:color w:val="111111"/>
          <w:sz w:val="32"/>
          <w:szCs w:val="32"/>
        </w:rPr>
        <w:t>, потому что улетают на зиму в тёплые края из-за отсутствия корма и холода в наших краях).</w:t>
      </w:r>
    </w:p>
    <w:p>
      <w:pPr>
        <w:pStyle w:val="Style17"/>
        <w:pBdr/>
        <w:spacing w:before="0" w:after="0"/>
        <w:ind w:left="0" w:right="0" w:hanging="0"/>
        <w:jc w:val="both"/>
        <w:rPr/>
      </w:pPr>
      <w:r>
        <w:rPr>
          <w:rFonts w:ascii="Times New Roman" w:hAnsi="Times New Roman"/>
          <w:color w:val="111111"/>
          <w:sz w:val="32"/>
          <w:szCs w:val="32"/>
        </w:rPr>
        <w:t xml:space="preserve">2. Рассмотрите 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>перелетных птиц на картинках</w:t>
      </w:r>
      <w:r>
        <w:rPr>
          <w:rFonts w:ascii="Times New Roman" w:hAnsi="Times New Roman"/>
          <w:color w:val="111111"/>
          <w:sz w:val="32"/>
          <w:szCs w:val="32"/>
        </w:rPr>
        <w:t>.</w:t>
      </w:r>
    </w:p>
    <w:p>
      <w:pPr>
        <w:pStyle w:val="Style17"/>
        <w:pBdr/>
        <w:spacing w:before="0" w:after="0"/>
        <w:ind w:left="0" w:right="0" w:hanging="0"/>
        <w:jc w:val="both"/>
        <w:rPr/>
      </w:pPr>
      <w:r>
        <w:rPr>
          <w:rFonts w:ascii="Times New Roman" w:hAnsi="Times New Roman"/>
          <w:color w:val="111111"/>
          <w:sz w:val="32"/>
          <w:szCs w:val="32"/>
        </w:rPr>
        <w:t xml:space="preserve">Покажите и назовите вместе с малышом части тела 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 xml:space="preserve">птиц </w:t>
      </w:r>
      <w:r>
        <w:rPr>
          <w:rFonts w:ascii="Times New Roman" w:hAnsi="Times New Roman"/>
          <w:color w:val="111111"/>
          <w:sz w:val="32"/>
          <w:szCs w:val="32"/>
          <w:u w:val="single"/>
        </w:rPr>
        <w:t>и укажите их назначение</w:t>
      </w:r>
      <w:r>
        <w:rPr>
          <w:rFonts w:ascii="Times New Roman" w:hAnsi="Times New Roman"/>
          <w:color w:val="111111"/>
          <w:sz w:val="32"/>
          <w:szCs w:val="32"/>
        </w:rPr>
        <w:t xml:space="preserve">: туловище, голова, крылья, хвост, лапки, когти, глаза, клюв; клювом 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>птица клюёт пищу</w:t>
      </w:r>
      <w:r>
        <w:rPr>
          <w:rFonts w:ascii="Times New Roman" w:hAnsi="Times New Roman"/>
          <w:color w:val="111111"/>
          <w:sz w:val="32"/>
          <w:szCs w:val="32"/>
        </w:rPr>
        <w:t xml:space="preserve">, крылья нужны 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>птице для полёта</w:t>
      </w:r>
    </w:p>
    <w:p>
      <w:pPr>
        <w:pStyle w:val="Style17"/>
        <w:pBdr/>
        <w:spacing w:before="0" w:after="0"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3.</w:t>
      </w:r>
      <w:r>
        <w:rPr>
          <w:rFonts w:ascii="Times New Roman" w:hAnsi="Times New Roman"/>
          <w:color w:val="111111"/>
          <w:sz w:val="32"/>
          <w:szCs w:val="32"/>
          <w:u w:val="single"/>
        </w:rPr>
        <w:t>Объяснить значение слов</w:t>
      </w:r>
      <w:r>
        <w:rPr>
          <w:rFonts w:ascii="Times New Roman" w:hAnsi="Times New Roman"/>
          <w:color w:val="111111"/>
          <w:sz w:val="32"/>
          <w:szCs w:val="32"/>
        </w:rPr>
        <w:t>:</w:t>
      </w:r>
    </w:p>
    <w:p>
      <w:pPr>
        <w:pStyle w:val="Style17"/>
        <w:pBdr/>
        <w:spacing w:before="0" w:after="0"/>
        <w:ind w:left="0" w:right="0" w:hanging="0"/>
        <w:jc w:val="both"/>
        <w:rPr/>
      </w:pPr>
      <w:r>
        <w:rPr>
          <w:rFonts w:ascii="Times New Roman" w:hAnsi="Times New Roman"/>
          <w:color w:val="111111"/>
          <w:sz w:val="32"/>
          <w:szCs w:val="32"/>
        </w:rPr>
        <w:t>стая (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>группа птиц</w:t>
      </w:r>
      <w:r>
        <w:rPr>
          <w:rFonts w:ascii="Times New Roman" w:hAnsi="Times New Roman"/>
          <w:color w:val="111111"/>
          <w:sz w:val="32"/>
          <w:szCs w:val="32"/>
        </w:rPr>
        <w:t xml:space="preserve">, </w:t>
      </w:r>
      <w:r>
        <w:rPr>
          <w:rFonts w:ascii="Times New Roman" w:hAnsi="Times New Roman"/>
          <w:i/>
          <w:color w:val="111111"/>
          <w:sz w:val="32"/>
          <w:szCs w:val="32"/>
        </w:rPr>
        <w:t>«семья»</w:t>
      </w:r>
      <w:r>
        <w:rPr>
          <w:rFonts w:ascii="Times New Roman" w:hAnsi="Times New Roman"/>
          <w:color w:val="111111"/>
          <w:sz w:val="32"/>
          <w:szCs w:val="32"/>
        </w:rPr>
        <w:t>, гнездо (</w:t>
      </w:r>
      <w:r>
        <w:rPr>
          <w:rFonts w:ascii="Times New Roman" w:hAnsi="Times New Roman"/>
          <w:i/>
          <w:color w:val="111111"/>
          <w:sz w:val="32"/>
          <w:szCs w:val="32"/>
        </w:rPr>
        <w:t>«дом»</w:t>
      </w:r>
      <w:r>
        <w:rPr>
          <w:rFonts w:ascii="Times New Roman" w:hAnsi="Times New Roman"/>
          <w:color w:val="111111"/>
          <w:sz w:val="32"/>
          <w:szCs w:val="32"/>
        </w:rPr>
        <w:t xml:space="preserve">, который 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>птицы</w:t>
      </w:r>
      <w:r>
        <w:rPr>
          <w:rFonts w:ascii="Times New Roman" w:hAnsi="Times New Roman"/>
          <w:color w:val="111111"/>
          <w:sz w:val="32"/>
          <w:szCs w:val="32"/>
        </w:rPr>
        <w:t xml:space="preserve"> сами вьют-строят из веточек, а потом откладывают и высиживают яйца, скворечник (</w:t>
      </w:r>
      <w:r>
        <w:rPr>
          <w:rFonts w:ascii="Times New Roman" w:hAnsi="Times New Roman"/>
          <w:i/>
          <w:color w:val="111111"/>
          <w:sz w:val="32"/>
          <w:szCs w:val="32"/>
        </w:rPr>
        <w:t>«дом»</w:t>
      </w:r>
      <w:r>
        <w:rPr>
          <w:rFonts w:ascii="Times New Roman" w:hAnsi="Times New Roman"/>
          <w:color w:val="111111"/>
          <w:sz w:val="32"/>
          <w:szCs w:val="32"/>
        </w:rPr>
        <w:t xml:space="preserve"> для 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>птиц</w:t>
      </w:r>
      <w:r>
        <w:rPr>
          <w:rFonts w:ascii="Times New Roman" w:hAnsi="Times New Roman"/>
          <w:color w:val="111111"/>
          <w:sz w:val="32"/>
          <w:szCs w:val="32"/>
        </w:rPr>
        <w:t>, который построили люди из досок, птичьи трели (звонкое птичье пение, вить (строить, высиживать (сидеть на яйцах, согревая их теплом своего тела, чтобы вылупились птенцы).</w:t>
      </w:r>
    </w:p>
    <w:p>
      <w:pPr>
        <w:pStyle w:val="Style17"/>
        <w:pBdr/>
        <w:spacing w:before="0" w:after="0"/>
        <w:ind w:left="0" w:right="0" w:hanging="0"/>
        <w:jc w:val="both"/>
        <w:rPr/>
      </w:pPr>
      <w:r>
        <w:rPr>
          <w:rFonts w:ascii="Times New Roman" w:hAnsi="Times New Roman"/>
          <w:color w:val="111111"/>
          <w:sz w:val="32"/>
          <w:szCs w:val="32"/>
        </w:rPr>
        <w:t xml:space="preserve">4. Упражнение </w:t>
      </w:r>
      <w:r>
        <w:rPr>
          <w:rFonts w:ascii="Times New Roman" w:hAnsi="Times New Roman"/>
          <w:i/>
          <w:color w:val="111111"/>
          <w:sz w:val="32"/>
          <w:szCs w:val="32"/>
        </w:rPr>
        <w:t xml:space="preserve">«Где сидит/стоит </w:t>
      </w:r>
      <w:r>
        <w:rPr>
          <w:rStyle w:val="Style14"/>
          <w:rFonts w:ascii="Times New Roman" w:hAnsi="Times New Roman"/>
          <w:i/>
          <w:color w:val="111111"/>
          <w:sz w:val="32"/>
          <w:szCs w:val="32"/>
        </w:rPr>
        <w:t>птица</w:t>
      </w:r>
      <w:r>
        <w:rPr>
          <w:rFonts w:ascii="Times New Roman" w:hAnsi="Times New Roman"/>
          <w:i/>
          <w:color w:val="111111"/>
          <w:sz w:val="32"/>
          <w:szCs w:val="32"/>
        </w:rPr>
        <w:t>?»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(закрепить употребление существительного в предложном падеже с предлогом НА).</w:t>
      </w:r>
    </w:p>
    <w:p>
      <w:pPr>
        <w:pStyle w:val="Style17"/>
        <w:pBdr/>
        <w:spacing w:before="0" w:after="0"/>
        <w:ind w:left="0" w:right="0" w:hanging="0"/>
        <w:jc w:val="both"/>
        <w:rPr/>
      </w:pPr>
      <w:r>
        <w:rPr>
          <w:rFonts w:ascii="Times New Roman" w:hAnsi="Times New Roman"/>
          <w:color w:val="111111"/>
          <w:sz w:val="32"/>
          <w:szCs w:val="32"/>
        </w:rPr>
        <w:t xml:space="preserve">На листочке бумаги можно нарисовать картинки-подсказки </w:t>
      </w:r>
      <w:r>
        <w:rPr>
          <w:rFonts w:ascii="Times New Roman" w:hAnsi="Times New Roman"/>
          <w:i/>
          <w:color w:val="111111"/>
          <w:sz w:val="32"/>
          <w:szCs w:val="32"/>
        </w:rPr>
        <w:t>(забор, травка, дерево, ветка дорога, крыша, пень)</w:t>
      </w:r>
      <w:r>
        <w:rPr>
          <w:rFonts w:ascii="Times New Roman" w:hAnsi="Times New Roman"/>
          <w:color w:val="111111"/>
          <w:sz w:val="32"/>
          <w:szCs w:val="32"/>
        </w:rPr>
        <w:t xml:space="preserve">. Взрослый называет 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>перелётную птицы и задаёт вопрос</w:t>
      </w:r>
      <w:r>
        <w:rPr>
          <w:rFonts w:ascii="Times New Roman" w:hAnsi="Times New Roman"/>
          <w:color w:val="111111"/>
          <w:sz w:val="32"/>
          <w:szCs w:val="32"/>
        </w:rPr>
        <w:t>: Где сидит ласточка?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Ласточка сидит на крыше.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Грач сидит на заборе.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Гусь стоит на дороге.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Утка сидит на пне.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Скворец сидит на ветке.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Аист стоит на траве.</w:t>
      </w:r>
    </w:p>
    <w:p>
      <w:pPr>
        <w:pStyle w:val="Style17"/>
        <w:pBdr/>
        <w:spacing w:before="0" w:after="0"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 xml:space="preserve">5. Упражнение </w:t>
      </w:r>
      <w:r>
        <w:rPr>
          <w:rFonts w:ascii="Times New Roman" w:hAnsi="Times New Roman"/>
          <w:i/>
          <w:color w:val="111111"/>
          <w:sz w:val="32"/>
          <w:szCs w:val="32"/>
        </w:rPr>
        <w:t>«У кого сколько?»</w:t>
      </w:r>
    </w:p>
    <w:p>
      <w:pPr>
        <w:pStyle w:val="Style17"/>
        <w:pBdr/>
        <w:spacing w:before="0" w:after="0"/>
        <w:ind w:left="0" w:right="0" w:hanging="0"/>
        <w:jc w:val="both"/>
        <w:rPr/>
      </w:pPr>
      <w:r>
        <w:rPr>
          <w:rFonts w:ascii="Times New Roman" w:hAnsi="Times New Roman"/>
          <w:color w:val="111111"/>
          <w:sz w:val="32"/>
          <w:szCs w:val="32"/>
        </w:rPr>
        <w:t xml:space="preserve">(закрепляем употребление существительного в 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>родительном</w:t>
      </w:r>
      <w:r>
        <w:rPr>
          <w:rFonts w:ascii="Times New Roman" w:hAnsi="Times New Roman"/>
          <w:color w:val="111111"/>
          <w:sz w:val="32"/>
          <w:szCs w:val="32"/>
        </w:rPr>
        <w:t xml:space="preserve"> падеже и согласование с числительным):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Скажи, сколько у ласточки крыльев? У ласточки два крыла.</w:t>
      </w:r>
    </w:p>
    <w:p>
      <w:pPr>
        <w:pStyle w:val="Style17"/>
        <w:pBdr/>
        <w:spacing w:before="0" w:after="0"/>
        <w:ind w:left="0" w:right="0" w:hanging="0"/>
        <w:jc w:val="both"/>
        <w:rPr>
          <w:rFonts w:ascii="Times New Roman" w:hAnsi="Times New Roman"/>
          <w:i/>
          <w:color w:val="111111"/>
          <w:sz w:val="32"/>
          <w:szCs w:val="32"/>
        </w:rPr>
      </w:pPr>
      <w:r>
        <w:rPr>
          <w:rFonts w:ascii="Times New Roman" w:hAnsi="Times New Roman"/>
          <w:i/>
          <w:color w:val="111111"/>
          <w:sz w:val="32"/>
          <w:szCs w:val="32"/>
        </w:rPr>
        <w:t>(лапок, хвостов, голов, клювов, перьев, глаз, когтей)</w:t>
      </w:r>
    </w:p>
    <w:p>
      <w:pPr>
        <w:pStyle w:val="Style17"/>
        <w:pBdr/>
        <w:spacing w:before="0" w:after="0"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 xml:space="preserve">6. Упражнение </w:t>
      </w:r>
      <w:r>
        <w:rPr>
          <w:rFonts w:ascii="Times New Roman" w:hAnsi="Times New Roman"/>
          <w:i/>
          <w:color w:val="111111"/>
          <w:sz w:val="32"/>
          <w:szCs w:val="32"/>
        </w:rPr>
        <w:t>«Исправь ошибку»</w:t>
      </w:r>
    </w:p>
    <w:p>
      <w:pPr>
        <w:pStyle w:val="Style17"/>
        <w:pBdr/>
        <w:spacing w:before="0" w:after="0"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i/>
          <w:color w:val="111111"/>
          <w:sz w:val="32"/>
          <w:szCs w:val="32"/>
        </w:rPr>
        <w:t>(развитие пространственного восприятия)</w:t>
      </w:r>
      <w:r>
        <w:rPr>
          <w:rFonts w:ascii="Times New Roman" w:hAnsi="Times New Roman"/>
          <w:color w:val="111111"/>
          <w:sz w:val="32"/>
          <w:szCs w:val="32"/>
        </w:rPr>
        <w:t>.</w:t>
      </w:r>
    </w:p>
    <w:p>
      <w:pPr>
        <w:pStyle w:val="Style17"/>
        <w:pBdr/>
        <w:spacing w:before="0" w:after="0"/>
        <w:ind w:left="0" w:right="0" w:hanging="0"/>
        <w:jc w:val="both"/>
        <w:rPr/>
      </w:pPr>
      <w:r>
        <w:rPr>
          <w:rFonts w:ascii="Times New Roman" w:hAnsi="Times New Roman"/>
          <w:color w:val="111111"/>
          <w:sz w:val="32"/>
          <w:szCs w:val="32"/>
        </w:rPr>
        <w:t xml:space="preserve">У ласточки 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>впереди хвост</w:t>
      </w:r>
      <w:r>
        <w:rPr>
          <w:rFonts w:ascii="Times New Roman" w:hAnsi="Times New Roman"/>
          <w:color w:val="111111"/>
          <w:sz w:val="32"/>
          <w:szCs w:val="32"/>
        </w:rPr>
        <w:t xml:space="preserve">. Нет, у ласточки </w:t>
      </w:r>
      <w:r>
        <w:rPr>
          <w:rStyle w:val="Style14"/>
          <w:rFonts w:ascii="Times New Roman" w:hAnsi="Times New Roman"/>
          <w:color w:val="111111"/>
          <w:sz w:val="32"/>
          <w:szCs w:val="32"/>
        </w:rPr>
        <w:t>впереди голова</w:t>
      </w:r>
      <w:r>
        <w:rPr>
          <w:rFonts w:ascii="Times New Roman" w:hAnsi="Times New Roman"/>
          <w:color w:val="111111"/>
          <w:sz w:val="32"/>
          <w:szCs w:val="32"/>
        </w:rPr>
        <w:t>.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У грача сзади клюв.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У утки вверху лапы.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У гуся внизу крылья.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У аиста сбоку хвост.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7. Выразительно прочитайте ребенку народную песенку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Ласточка, ласточка,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Милая касаточка,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Ты где была?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Ты с чем пришла?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За морем бывала,</w:t>
      </w:r>
    </w:p>
    <w:p>
      <w:pPr>
        <w:pStyle w:val="Style17"/>
        <w:pBdr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 xml:space="preserve">Весну добывала. </w:t>
      </w:r>
    </w:p>
    <w:p>
      <w:pPr>
        <w:pStyle w:val="Style17"/>
        <w:pBdr/>
        <w:spacing w:before="0" w:after="0"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 xml:space="preserve">8. Прочитайте ребёнку сказку </w:t>
      </w:r>
      <w:r>
        <w:rPr>
          <w:rFonts w:ascii="Times New Roman" w:hAnsi="Times New Roman"/>
          <w:i/>
          <w:color w:val="111111"/>
          <w:sz w:val="32"/>
          <w:szCs w:val="32"/>
        </w:rPr>
        <w:t>«Гуси-лебеди»</w:t>
      </w:r>
      <w:r>
        <w:rPr>
          <w:rFonts w:ascii="Times New Roman" w:hAnsi="Times New Roman"/>
          <w:color w:val="111111"/>
          <w:sz w:val="32"/>
          <w:szCs w:val="32"/>
        </w:rPr>
        <w:t>. Выясните, кто из героев сказки понравился ему и почему, кто помогал девочке в поисках братца.</w:t>
      </w:r>
    </w:p>
    <w:p>
      <w:pPr>
        <w:pStyle w:val="Style17"/>
        <w:pBdr/>
        <w:spacing w:before="0" w:after="0"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t>9</w:t>
      </w:r>
      <w:r>
        <w:rPr>
          <w:rFonts w:ascii="Times New Roman" w:hAnsi="Times New Roman"/>
          <w:color w:val="111111"/>
          <w:sz w:val="32"/>
          <w:szCs w:val="32"/>
        </w:rPr>
        <w:t>.  «Назови птенцов»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Грачи – грачата.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Гуси – гусята.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Утки - утята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Кукушки — кукушат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10. Игра «Правильно ответь на вопросы: Чей? Чья? Чьи?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Чей клюв?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У гуся – гусиный.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У утки -... .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У кукушки -... .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У грача -... .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Style21"/>
        <w:jc w:val="both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11</w:t>
      </w:r>
      <w:r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sz w:val="32"/>
          <w:szCs w:val="32"/>
        </w:rPr>
        <w:t>Игра «Один-много»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Грач - грачи.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Утка - утки.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Ласточка – ласточки.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Гусенок – гусята.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Style21"/>
        <w:jc w:val="both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</w:t>
      </w:r>
      <w:r>
        <w:rPr>
          <w:rFonts w:ascii="Times New Roman" w:hAnsi="Times New Roman"/>
          <w:sz w:val="32"/>
          <w:szCs w:val="32"/>
        </w:rPr>
        <w:t>2</w:t>
      </w:r>
      <w:r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sz w:val="32"/>
          <w:szCs w:val="32"/>
        </w:rPr>
        <w:t>Игра «Кто, как голос подает?»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Кукушка – кукует.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Ласточка – щебечет.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Утка – крякает.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Гусь – гогочет.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Style21"/>
        <w:jc w:val="both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</w:t>
      </w:r>
      <w:r>
        <w:rPr>
          <w:rFonts w:ascii="Times New Roman" w:hAnsi="Times New Roman"/>
          <w:sz w:val="32"/>
          <w:szCs w:val="32"/>
        </w:rPr>
        <w:t>3</w:t>
      </w:r>
      <w:r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sz w:val="32"/>
          <w:szCs w:val="32"/>
        </w:rPr>
        <w:t>Выучить стихотворение «Скворечник»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Мы не ели и не пили, - 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Мы скворечник мастерили,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Очень в гости ждем скворцов, 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Пусть выводят там птенцов.</w:t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14. Сделать аппликацию скворечник.</w:t>
      </w:r>
    </w:p>
    <w:p>
      <w:pPr>
        <w:pStyle w:val="Style2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2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br w:type="page"/>
      </w:r>
    </w:p>
    <w:p>
      <w:pPr>
        <w:pStyle w:val="Style17"/>
        <w:pBdr/>
        <w:spacing w:before="0" w:after="0"/>
        <w:ind w:left="0" w:right="0" w:hanging="0"/>
        <w:jc w:val="both"/>
        <w:rPr>
          <w:rFonts w:ascii="Times New Roman" w:hAnsi="Times New Roman"/>
          <w:color w:val="111111"/>
          <w:sz w:val="32"/>
          <w:szCs w:val="32"/>
        </w:rPr>
      </w:pPr>
      <w:r>
        <w:rPr>
          <w:rFonts w:ascii="Times New Roman" w:hAnsi="Times New Roman"/>
          <w:color w:val="111111"/>
          <w:sz w:val="32"/>
          <w:szCs w:val="3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458978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840220" cy="384746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2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758305" cy="5068570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305" cy="506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Mono">
    <w:altName w:val="Courier New"/>
    <w:charset w:val="cc"/>
    <w:family w:val="modern"/>
    <w:pitch w:val="fixed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6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myshared.ru/slide/1376388/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3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</TotalTime>
  <Application>LibreOffice/6.1.0.3$Windows_x86 LibreOffice_project/efb621ed25068d70781dc026f7e9c5187a4decd1</Application>
  <Pages>5</Pages>
  <Words>479</Words>
  <Characters>2942</Characters>
  <CharactersWithSpaces>3367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2020-04-21T10:22:27Z</dcterms:modified>
  <cp:revision>7</cp:revision>
  <dc:subject/>
  <dc:title/>
</cp:coreProperties>
</file>